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sz w:val="40"/>
          <w:szCs w:val="40"/>
          <w:u w:val="single"/>
        </w:rPr>
      </w:pPr>
      <w:r>
        <w:rPr>
          <w:rFonts w:ascii="Arial" w:hAnsi="Arial"/>
          <w:b/>
          <w:u w:val="single"/>
        </w:rPr>
        <w:t>Identifikační údaje školy</w:t>
      </w:r>
    </w:p>
    <w:p>
      <w:pPr>
        <w:pStyle w:val="Normal"/>
        <w:rPr>
          <w:sz w:val="24"/>
          <w:szCs w:val="24"/>
        </w:rPr>
      </w:pPr>
      <w:r>
        <w:rPr>
          <w:rFonts w:ascii="Arial" w:hAnsi="Arial"/>
          <w:b/>
          <w:u w:val="single"/>
        </w:rPr>
        <w:t>Název a sídlo školy</w:t>
      </w:r>
      <w:r>
        <w:rPr>
          <w:rFonts w:ascii="Arial" w:hAnsi="Arial"/>
        </w:rPr>
        <w:tab/>
        <w:tab/>
        <w:tab/>
        <w:t>Mateřská škola Tachov,</w:t>
      </w:r>
    </w:p>
    <w:p>
      <w:pPr>
        <w:pStyle w:val="Normal"/>
        <w:rPr>
          <w:sz w:val="24"/>
          <w:szCs w:val="24"/>
        </w:rPr>
      </w:pPr>
      <w:r>
        <w:rPr>
          <w:rFonts w:ascii="Arial" w:hAnsi="Arial"/>
        </w:rPr>
        <w:tab/>
        <w:tab/>
        <w:tab/>
        <w:tab/>
        <w:tab/>
        <w:t>Sadová 1356</w:t>
      </w:r>
    </w:p>
    <w:p>
      <w:pPr>
        <w:pStyle w:val="Normal"/>
        <w:rPr>
          <w:sz w:val="24"/>
          <w:szCs w:val="24"/>
        </w:rPr>
      </w:pPr>
      <w:r>
        <w:rPr>
          <w:rFonts w:ascii="Arial" w:hAnsi="Arial"/>
        </w:rPr>
        <w:tab/>
        <w:tab/>
        <w:tab/>
        <w:tab/>
        <w:tab/>
        <w:t>příspěvková organizace</w:t>
      </w:r>
    </w:p>
    <w:p>
      <w:pPr>
        <w:pStyle w:val="Normal"/>
        <w:rPr>
          <w:sz w:val="24"/>
          <w:szCs w:val="24"/>
        </w:rPr>
      </w:pPr>
      <w:r>
        <w:rPr>
          <w:rFonts w:ascii="Arial" w:hAnsi="Arial"/>
        </w:rPr>
        <w:tab/>
        <w:tab/>
        <w:tab/>
        <w:tab/>
        <w:tab/>
        <w:t>347 01 Tachov</w:t>
      </w:r>
    </w:p>
    <w:p>
      <w:pPr>
        <w:pStyle w:val="Normal"/>
        <w:rPr>
          <w:sz w:val="24"/>
          <w:szCs w:val="24"/>
        </w:rPr>
      </w:pPr>
      <w:r>
        <w:rPr>
          <w:rFonts w:ascii="Arial" w:hAnsi="Arial"/>
          <w:b/>
          <w:u w:val="single"/>
        </w:rPr>
        <w:t>Zřizovatel</w:t>
      </w:r>
      <w:r>
        <w:rPr>
          <w:rFonts w:ascii="Arial" w:hAnsi="Arial"/>
        </w:rPr>
        <w:tab/>
        <w:tab/>
        <w:tab/>
        <w:tab/>
        <w:t>Město Tachov</w:t>
      </w:r>
    </w:p>
    <w:p>
      <w:pPr>
        <w:pStyle w:val="Normal"/>
        <w:rPr>
          <w:rFonts w:ascii="Arial" w:hAnsi="Arial"/>
        </w:rPr>
      </w:pPr>
      <w:r>
        <w:rPr>
          <w:rFonts w:ascii="Arial" w:hAnsi="Arial"/>
        </w:rPr>
        <w:tab/>
        <w:tab/>
        <w:tab/>
        <w:tab/>
        <w:tab/>
        <w:t>Hornická 1695</w:t>
      </w:r>
    </w:p>
    <w:p>
      <w:pPr>
        <w:pStyle w:val="Normal"/>
        <w:rPr>
          <w:sz w:val="24"/>
          <w:szCs w:val="24"/>
        </w:rPr>
      </w:pPr>
      <w:r>
        <w:rPr>
          <w:rFonts w:ascii="Arial" w:hAnsi="Arial"/>
        </w:rPr>
        <w:tab/>
        <w:tab/>
        <w:tab/>
        <w:tab/>
        <w:tab/>
        <w:t>347 01 Tachov</w:t>
      </w:r>
    </w:p>
    <w:p>
      <w:pPr>
        <w:pStyle w:val="Normal"/>
        <w:rPr>
          <w:sz w:val="24"/>
          <w:szCs w:val="24"/>
        </w:rPr>
      </w:pPr>
      <w:r>
        <w:rPr>
          <w:rFonts w:ascii="Arial" w:hAnsi="Arial"/>
          <w:b/>
          <w:u w:val="single"/>
        </w:rPr>
        <w:t>Ředitelka školy</w:t>
      </w:r>
      <w:r>
        <w:rPr>
          <w:rFonts w:ascii="Arial" w:hAnsi="Arial"/>
        </w:rPr>
        <w:tab/>
        <w:tab/>
        <w:tab/>
        <w:t>Alena Malá</w:t>
      </w:r>
    </w:p>
    <w:p>
      <w:pPr>
        <w:pStyle w:val="Normal"/>
        <w:rPr>
          <w:sz w:val="24"/>
          <w:szCs w:val="24"/>
        </w:rPr>
      </w:pPr>
      <w:r>
        <w:rPr>
          <w:rFonts w:ascii="Arial" w:hAnsi="Arial"/>
          <w:b/>
          <w:u w:val="single"/>
        </w:rPr>
        <w:t>Kontakty</w:t>
      </w:r>
      <w:r>
        <w:rPr>
          <w:rFonts w:ascii="Arial" w:hAnsi="Arial"/>
        </w:rPr>
        <w:tab/>
        <w:tab/>
        <w:tab/>
        <w:tab/>
        <w:t>tel.</w:t>
        <w:tab/>
        <w:t>374 722 649</w:t>
      </w:r>
      <w:r>
        <w:rPr>
          <w:rFonts w:ascii="Arial" w:hAnsi="Arial"/>
          <w:sz w:val="24"/>
          <w:szCs w:val="24"/>
        </w:rPr>
        <w:t xml:space="preserve"> (</w:t>
      </w:r>
      <w:r>
        <w:rPr>
          <w:rFonts w:ascii="Arial" w:hAnsi="Arial"/>
          <w:i/>
          <w:iCs/>
          <w:sz w:val="24"/>
          <w:szCs w:val="24"/>
        </w:rPr>
        <w:t>zrušeno)</w:t>
      </w:r>
    </w:p>
    <w:p>
      <w:pPr>
        <w:pStyle w:val="Normal"/>
        <w:rPr>
          <w:sz w:val="24"/>
          <w:szCs w:val="24"/>
        </w:rPr>
      </w:pPr>
      <w:r>
        <w:rPr>
          <w:rFonts w:ascii="Arial" w:hAnsi="Arial"/>
        </w:rPr>
        <w:tab/>
        <w:tab/>
        <w:tab/>
        <w:tab/>
        <w:tab/>
        <w:t>mob.</w:t>
        <w:tab/>
        <w:t>733 679 525</w:t>
      </w:r>
      <w:r>
        <w:rPr>
          <w:rFonts w:ascii="Arial" w:hAnsi="Arial"/>
          <w:sz w:val="24"/>
          <w:szCs w:val="24"/>
        </w:rPr>
        <w:t xml:space="preserve"> (</w:t>
      </w:r>
      <w:r>
        <w:rPr>
          <w:rFonts w:ascii="Arial" w:hAnsi="Arial"/>
          <w:i/>
          <w:iCs/>
          <w:sz w:val="24"/>
          <w:szCs w:val="24"/>
        </w:rPr>
        <w:t>zrušeno)</w:t>
      </w:r>
    </w:p>
    <w:p>
      <w:pPr>
        <w:pStyle w:val="Normal"/>
        <w:rPr>
          <w:sz w:val="24"/>
          <w:szCs w:val="24"/>
        </w:rPr>
      </w:pPr>
      <w:r>
        <w:rPr>
          <w:rFonts w:ascii="Arial" w:hAnsi="Arial"/>
        </w:rPr>
        <w:tab/>
        <w:tab/>
        <w:tab/>
        <w:tab/>
        <w:tab/>
        <w:t>fax</w:t>
        <w:tab/>
        <w:t>374 720 266</w:t>
      </w:r>
      <w:r>
        <w:rPr>
          <w:rFonts w:ascii="Arial" w:hAnsi="Arial"/>
          <w:sz w:val="24"/>
          <w:szCs w:val="24"/>
        </w:rPr>
        <w:t xml:space="preserve"> (</w:t>
      </w:r>
      <w:r>
        <w:rPr>
          <w:rFonts w:ascii="Arial" w:hAnsi="Arial"/>
          <w:i/>
          <w:iCs/>
          <w:sz w:val="24"/>
          <w:szCs w:val="24"/>
        </w:rPr>
        <w:t>zrušeno)</w:t>
      </w:r>
    </w:p>
    <w:p>
      <w:pPr>
        <w:pStyle w:val="Normal"/>
        <w:rPr>
          <w:rFonts w:ascii="Arial" w:hAnsi="Arial"/>
        </w:rPr>
      </w:pPr>
      <w:r>
        <w:rPr>
          <w:rFonts w:ascii="Arial" w:hAnsi="Arial"/>
        </w:rPr>
        <w:tab/>
        <w:tab/>
        <w:tab/>
        <w:tab/>
        <w:tab/>
        <w:t>e-mail</w:t>
        <w:tab/>
        <w:t>mstcsadova@seznam.cz</w:t>
      </w:r>
    </w:p>
    <w:p>
      <w:pPr>
        <w:pStyle w:val="Normal"/>
        <w:rPr/>
      </w:pPr>
      <w:r>
        <w:rPr>
          <w:rFonts w:ascii="Arial" w:hAnsi="Arial"/>
        </w:rPr>
        <w:tab/>
        <w:tab/>
        <w:tab/>
        <w:tab/>
        <w:tab/>
      </w:r>
      <w:r>
        <w:rPr>
          <w:rStyle w:val="Internetovodkaz"/>
          <w:rFonts w:ascii="Arial" w:hAnsi="Arial"/>
        </w:rPr>
        <w:t>www.mstcsadova.estranky.cz</w:t>
      </w:r>
    </w:p>
    <w:p>
      <w:pPr>
        <w:pStyle w:val="Normal"/>
        <w:rPr/>
      </w:pPr>
      <w:r>
        <w:rPr>
          <w:rStyle w:val="Internetovodkaz"/>
          <w:rFonts w:ascii="Arial" w:hAnsi="Arial"/>
          <w:b/>
          <w:bCs/>
          <w:color w:val="000000"/>
          <w:u w:val="none"/>
        </w:rPr>
        <w:t>Nové kontakty od 1.7.2024</w:t>
        <w:tab/>
        <w:tab/>
      </w:r>
      <w:r>
        <w:rPr>
          <w:rStyle w:val="Internetovodkaz"/>
          <w:rFonts w:ascii="Arial" w:hAnsi="Arial"/>
          <w:b w:val="false"/>
          <w:bCs w:val="false"/>
          <w:color w:val="000000"/>
          <w:u w:val="none"/>
        </w:rPr>
        <w:t xml:space="preserve">Ředitelství školy </w:t>
        <w:tab/>
        <w:t>776 507 437</w:t>
      </w:r>
    </w:p>
    <w:p>
      <w:pPr>
        <w:pStyle w:val="Normal"/>
        <w:rPr/>
      </w:pPr>
      <w:r>
        <w:rPr>
          <w:rStyle w:val="Internetovodkaz"/>
          <w:rFonts w:ascii="Arial" w:hAnsi="Arial"/>
          <w:b w:val="false"/>
          <w:bCs w:val="false"/>
          <w:color w:val="000000"/>
          <w:u w:val="none"/>
        </w:rPr>
        <w:tab/>
        <w:tab/>
        <w:tab/>
        <w:tab/>
        <w:tab/>
        <w:t xml:space="preserve">Vedoucí ŠJ </w:t>
        <w:tab/>
        <w:t xml:space="preserve">      </w:t>
        <w:tab/>
        <w:t>777 354 592</w:t>
      </w:r>
    </w:p>
    <w:p>
      <w:pPr>
        <w:pStyle w:val="Normal"/>
        <w:rPr/>
      </w:pPr>
      <w:r>
        <w:rPr>
          <w:rStyle w:val="Internetovodkaz"/>
          <w:rFonts w:ascii="Arial" w:hAnsi="Arial"/>
          <w:b w:val="false"/>
          <w:bCs w:val="false"/>
          <w:color w:val="000000"/>
          <w:u w:val="none"/>
        </w:rPr>
        <w:tab/>
        <w:tab/>
        <w:tab/>
        <w:tab/>
        <w:tab/>
        <w:t>1.třída MŠ Berušky    775 898 857</w:t>
      </w:r>
    </w:p>
    <w:p>
      <w:pPr>
        <w:pStyle w:val="Normal"/>
        <w:rPr/>
      </w:pPr>
      <w:r>
        <w:rPr>
          <w:rStyle w:val="Internetovodkaz"/>
          <w:rFonts w:ascii="Arial" w:hAnsi="Arial"/>
          <w:b w:val="false"/>
          <w:bCs w:val="false"/>
          <w:color w:val="000000"/>
          <w:u w:val="none"/>
        </w:rPr>
        <w:tab/>
        <w:tab/>
        <w:tab/>
        <w:tab/>
        <w:tab/>
        <w:t>2.třída MŠ Ježečci</w:t>
        <w:tab/>
        <w:t>776 447 534</w:t>
      </w:r>
    </w:p>
    <w:p>
      <w:pPr>
        <w:pStyle w:val="Normal"/>
        <w:rPr>
          <w:rStyle w:val="Internetovodkaz"/>
          <w:rFonts w:ascii="Arial" w:hAnsi="Arial"/>
          <w:b/>
          <w:b/>
          <w:bCs/>
          <w:color w:val="000000"/>
          <w:u w:val="none"/>
        </w:rPr>
      </w:pPr>
      <w:r>
        <w:rPr>
          <w:rFonts w:ascii="Arial" w:hAnsi="Arial"/>
          <w:b/>
          <w:bCs/>
          <w:color w:val="000000"/>
          <w:u w:val="none"/>
        </w:rPr>
      </w:r>
    </w:p>
    <w:p>
      <w:pPr>
        <w:pStyle w:val="Normal"/>
        <w:rPr>
          <w:sz w:val="24"/>
          <w:szCs w:val="24"/>
        </w:rPr>
      </w:pPr>
      <w:r>
        <w:rPr>
          <w:rFonts w:ascii="Arial" w:hAnsi="Arial"/>
          <w:b/>
          <w:u w:val="single"/>
        </w:rPr>
        <w:t>Mateřská škola sdružuje:</w:t>
      </w:r>
      <w:r>
        <w:rPr>
          <w:rFonts w:ascii="Arial" w:hAnsi="Arial"/>
        </w:rPr>
        <w:tab/>
        <w:tab/>
        <w:t>mateřská škola</w:t>
        <w:tab/>
        <w:t>IZO 108 015 017</w:t>
      </w:r>
    </w:p>
    <w:p>
      <w:pPr>
        <w:pStyle w:val="Normal"/>
        <w:rPr>
          <w:sz w:val="24"/>
          <w:szCs w:val="24"/>
        </w:rPr>
      </w:pPr>
      <w:r>
        <w:rPr>
          <w:rFonts w:ascii="Arial" w:hAnsi="Arial"/>
        </w:rPr>
        <w:tab/>
        <w:tab/>
        <w:tab/>
        <w:tab/>
        <w:tab/>
        <w:t>školní jídelna</w:t>
        <w:tab/>
        <w:tab/>
        <w:t>IZO 108 014 967</w:t>
      </w:r>
    </w:p>
    <w:p>
      <w:pPr>
        <w:pStyle w:val="Normal"/>
        <w:rPr>
          <w:sz w:val="24"/>
          <w:szCs w:val="24"/>
        </w:rPr>
      </w:pPr>
      <w:r>
        <w:rPr>
          <w:rFonts w:ascii="Arial" w:hAnsi="Arial"/>
          <w:b/>
          <w:u w:val="single"/>
        </w:rPr>
        <w:t>IČO MŠ</w:t>
      </w:r>
      <w:r>
        <w:rPr>
          <w:rFonts w:ascii="Arial" w:hAnsi="Arial"/>
        </w:rPr>
        <w:tab/>
        <w:tab/>
        <w:tab/>
        <w:tab/>
        <w:t>75006871</w:t>
      </w:r>
    </w:p>
    <w:p>
      <w:pPr>
        <w:pStyle w:val="Normal"/>
        <w:rPr>
          <w:sz w:val="24"/>
          <w:szCs w:val="24"/>
        </w:rPr>
      </w:pPr>
      <w:r>
        <w:rPr>
          <w:rFonts w:ascii="Arial" w:hAnsi="Arial"/>
          <w:b/>
          <w:u w:val="single"/>
        </w:rPr>
        <w:t>Provoz MŠ</w:t>
      </w:r>
      <w:r>
        <w:rPr>
          <w:rFonts w:ascii="Arial" w:hAnsi="Arial"/>
        </w:rPr>
        <w:tab/>
        <w:tab/>
        <w:tab/>
        <w:tab/>
        <w:t>pondělí – pátek      6,30 – 16,30 hod.</w:t>
      </w:r>
    </w:p>
    <w:p>
      <w:pPr>
        <w:pStyle w:val="Normal"/>
        <w:rPr>
          <w:rFonts w:ascii="Arial" w:hAnsi="Arial"/>
        </w:rPr>
      </w:pPr>
      <w:r>
        <w:rPr>
          <w:rFonts w:ascii="Arial" w:hAnsi="Arial"/>
        </w:rPr>
      </w:r>
    </w:p>
    <w:p>
      <w:pPr>
        <w:pStyle w:val="Normal"/>
        <w:rPr>
          <w:b/>
          <w:b/>
          <w:sz w:val="24"/>
          <w:szCs w:val="24"/>
        </w:rPr>
      </w:pPr>
      <w:r>
        <w:rPr>
          <w:rFonts w:ascii="Arial" w:hAnsi="Arial"/>
          <w:b/>
        </w:rPr>
        <w:t xml:space="preserve">Škola má vlastní </w:t>
      </w:r>
      <w:r>
        <w:rPr>
          <w:rFonts w:ascii="Arial" w:hAnsi="Arial"/>
          <w:b/>
          <w:u w:val="single"/>
        </w:rPr>
        <w:t>Školní vzdělávací program s názvem „Hraj fér“</w:t>
      </w:r>
      <w:r>
        <w:rPr>
          <w:rFonts w:ascii="Arial" w:hAnsi="Arial"/>
          <w:b/>
        </w:rPr>
        <w:t xml:space="preserve"> </w:t>
      </w:r>
    </w:p>
    <w:p>
      <w:pPr>
        <w:pStyle w:val="Normal"/>
        <w:rPr>
          <w:rFonts w:ascii="Arial" w:hAnsi="Arial"/>
        </w:rPr>
      </w:pPr>
      <w:r>
        <w:rPr>
          <w:rFonts w:ascii="Arial" w:hAnsi="Arial"/>
          <w:b/>
        </w:rPr>
        <w:t>Program byl zpracován a schválen na pedagogické poradě dne 31.8.2020</w:t>
      </w:r>
    </w:p>
    <w:p>
      <w:pPr>
        <w:pStyle w:val="Normal"/>
        <w:rPr>
          <w:rFonts w:ascii="Arial" w:hAnsi="Arial"/>
        </w:rPr>
      </w:pPr>
      <w:r>
        <w:rPr>
          <w:rFonts w:ascii="Arial" w:hAnsi="Arial"/>
          <w:b/>
          <w:u w:val="single"/>
        </w:rPr>
        <w:t>Platnost dokumentu:</w:t>
      </w:r>
      <w:r>
        <w:rPr>
          <w:rFonts w:ascii="Arial" w:hAnsi="Arial"/>
        </w:rPr>
        <w:t xml:space="preserve"> </w:t>
        <w:tab/>
        <w:t xml:space="preserve">           1.9.2020 –  31.8.2025</w:t>
      </w:r>
    </w:p>
    <w:p>
      <w:pPr>
        <w:pStyle w:val="Normal"/>
        <w:rPr>
          <w:rFonts w:ascii="Arial" w:hAnsi="Arial"/>
        </w:rPr>
      </w:pPr>
      <w:r>
        <w:rPr>
          <w:rFonts w:ascii="Arial" w:hAnsi="Arial"/>
        </w:rPr>
        <w:tab/>
        <w:tab/>
        <w:tab/>
        <w:tab/>
        <w:tab/>
        <w:t>platnost dokumentu prodloužena do 31.8.2026</w:t>
      </w:r>
    </w:p>
    <w:p>
      <w:pPr>
        <w:pStyle w:val="Normal"/>
        <w:rPr>
          <w:rFonts w:ascii="Arial" w:hAnsi="Arial"/>
        </w:rPr>
      </w:pPr>
      <w:r>
        <w:rPr>
          <w:rFonts w:ascii="Arial" w:hAnsi="Arial"/>
          <w:b/>
          <w:u w:val="single"/>
        </w:rPr>
        <w:t>Zpracovatelé:</w:t>
      </w:r>
      <w:r>
        <w:rPr>
          <w:rFonts w:ascii="Arial" w:hAnsi="Arial"/>
        </w:rPr>
        <w:tab/>
        <w:tab/>
        <w:tab/>
        <w:t>Alena Malá, ředitelka školy</w:t>
      </w:r>
    </w:p>
    <w:p>
      <w:pPr>
        <w:pStyle w:val="Normal"/>
        <w:rPr>
          <w:sz w:val="24"/>
          <w:szCs w:val="24"/>
        </w:rPr>
      </w:pPr>
      <w:r>
        <w:rPr>
          <w:rFonts w:ascii="Arial" w:hAnsi="Arial"/>
        </w:rPr>
        <w:tab/>
        <w:tab/>
        <w:tab/>
        <w:tab/>
        <w:tab/>
        <w:t>Marie Švejdová, učitelka</w:t>
      </w:r>
    </w:p>
    <w:p>
      <w:pPr>
        <w:pStyle w:val="Normal"/>
        <w:rPr>
          <w:sz w:val="24"/>
          <w:szCs w:val="24"/>
        </w:rPr>
      </w:pPr>
      <w:r>
        <w:rPr>
          <w:rFonts w:ascii="Arial" w:hAnsi="Arial"/>
        </w:rPr>
        <w:tab/>
        <w:tab/>
        <w:tab/>
        <w:tab/>
        <w:tab/>
        <w:t>Eva Janků, učitelka</w:t>
      </w:r>
    </w:p>
    <w:p>
      <w:pPr>
        <w:pStyle w:val="Normal"/>
        <w:rPr>
          <w:rFonts w:ascii="Arial" w:hAnsi="Arial"/>
        </w:rPr>
      </w:pPr>
      <w:r>
        <w:rPr>
          <w:rFonts w:ascii="Arial" w:hAnsi="Arial"/>
        </w:rPr>
        <w:tab/>
        <w:tab/>
        <w:tab/>
        <w:tab/>
        <w:tab/>
        <w:t>Lyubov Yaremchuk učitelka</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Arial" w:hAnsi="Arial"/>
          <w:b/>
          <w:u w:val="single"/>
        </w:rPr>
        <w:t>Charakteristika školy</w:t>
      </w:r>
    </w:p>
    <w:p>
      <w:pPr>
        <w:pStyle w:val="Normal"/>
        <w:rPr>
          <w:sz w:val="24"/>
          <w:szCs w:val="24"/>
        </w:rPr>
      </w:pPr>
      <w:r>
        <w:rPr>
          <w:rFonts w:ascii="Arial" w:hAnsi="Arial"/>
        </w:rPr>
        <w:t>Mateřská škola leží kousek od středu města Tachova.</w:t>
      </w:r>
    </w:p>
    <w:p>
      <w:pPr>
        <w:pStyle w:val="Normal"/>
        <w:rPr>
          <w:sz w:val="24"/>
          <w:szCs w:val="24"/>
        </w:rPr>
      </w:pPr>
      <w:r>
        <w:rPr>
          <w:rFonts w:ascii="Arial" w:hAnsi="Arial"/>
        </w:rPr>
        <w:t>V roce 1992 vznikla v budově jeslí v Tachově v Sadové ulici třída mateřské školy jako odloučené pracoviště Mateřské školy v Tachově, ul. Prokopa Velikého a po roce  zde vznikla i druhá třída na základě zvýšeného požadavku ze strany rodičů o umístění dětí do mateřských škol v Tachově.</w:t>
      </w:r>
    </w:p>
    <w:p>
      <w:pPr>
        <w:pStyle w:val="Normal"/>
        <w:rPr>
          <w:sz w:val="24"/>
          <w:szCs w:val="24"/>
        </w:rPr>
      </w:pPr>
      <w:r>
        <w:rPr>
          <w:rFonts w:ascii="Arial" w:hAnsi="Arial"/>
        </w:rPr>
        <w:t>1.1.1994 dochází k osamostatnění mateřské školy v Sadové ulici a na základě konkurzního řízení do funkce ředitelky školy nastupuje Alena Malá.</w:t>
      </w:r>
    </w:p>
    <w:p>
      <w:pPr>
        <w:pStyle w:val="Normal"/>
        <w:rPr>
          <w:rFonts w:ascii="Arial" w:hAnsi="Arial"/>
        </w:rPr>
      </w:pPr>
      <w:r>
        <w:rPr>
          <w:rFonts w:ascii="Arial" w:hAnsi="Arial"/>
        </w:rPr>
        <w:t xml:space="preserve">Budova mateřské školy je účelová, jednopodlažní se školní zahradou se vzrostlým porostem, s herními prvky a pískovišti pro děti. V suterénu budovy se nachází část hospodářská, kde je umístěna kuchyně, prádelna, sušárna, denní místnost pro zaměstnance, kotelna a skladové prostory. V přízemí se nachází dvě třídy mateřské školy, ředitelna, loutkárna, malá tělocvična, venkovní terasy, bezbariérový přístup pro vstup do jeslí i mateřské školy a prostor pro odkládání kočárků. </w:t>
      </w:r>
    </w:p>
    <w:p>
      <w:pPr>
        <w:pStyle w:val="Normal"/>
        <w:rPr>
          <w:rFonts w:ascii="Arial" w:hAnsi="Arial"/>
        </w:rPr>
      </w:pPr>
      <w:r>
        <w:rPr>
          <w:rFonts w:ascii="Arial" w:hAnsi="Arial"/>
        </w:rPr>
        <w:t xml:space="preserve">Od 1.1.2016 se součástí mateřské školy staly 2 oddělení jeslí se svými zaměstnanci. Obě oddělení se nachází v 1. patře budovy, včetně kanceláře pro vedoucí jeslí. Dále se zde nachází venkovní terasy a skladové místnosti. </w:t>
      </w:r>
    </w:p>
    <w:p>
      <w:pPr>
        <w:pStyle w:val="Normal"/>
        <w:rPr>
          <w:rFonts w:ascii="Arial" w:hAnsi="Arial"/>
        </w:rPr>
      </w:pPr>
      <w:r>
        <w:rPr>
          <w:rFonts w:ascii="Arial" w:hAnsi="Arial"/>
        </w:rPr>
        <w:t>Všechny třídy mateřské školy i jeslí mají svou ložnici, kde jsou vytvořeny ideální podmínky pro odpočinek dětí.</w:t>
      </w:r>
    </w:p>
    <w:p>
      <w:pPr>
        <w:pStyle w:val="Normal"/>
        <w:rPr>
          <w:rFonts w:ascii="Arial" w:hAnsi="Arial"/>
        </w:rPr>
      </w:pPr>
      <w:r>
        <w:rPr>
          <w:rFonts w:ascii="Arial" w:hAnsi="Arial"/>
        </w:rPr>
        <w:t>Na základě těchto změn došlo i ke změně Zřizovací listiny školy a předmět činnosti byl rozšířen o další bod –  Péče o děti od 1,5 roku do 3 let věku dítěte.</w:t>
      </w:r>
    </w:p>
    <w:p>
      <w:pPr>
        <w:pStyle w:val="Normal"/>
        <w:rPr>
          <w:rFonts w:ascii="Arial" w:hAnsi="Arial"/>
        </w:rPr>
      </w:pPr>
      <w:r>
        <w:rPr>
          <w:rFonts w:ascii="Arial" w:hAnsi="Arial"/>
        </w:rPr>
        <w:t>Kapacita mateřské školy je 40 dětí, jeslí 30 dětí.  Počet je stanoven na základě rozhodnutí OHS v Tachově dle prostorových možností školy.</w:t>
      </w:r>
    </w:p>
    <w:p>
      <w:pPr>
        <w:pStyle w:val="Normal"/>
        <w:rPr>
          <w:sz w:val="24"/>
          <w:szCs w:val="24"/>
        </w:rPr>
      </w:pPr>
      <w:r>
        <w:rPr>
          <w:rFonts w:ascii="Arial" w:hAnsi="Arial"/>
        </w:rPr>
        <w:t>Snahou zaměstnanců školy je zaměřit se na vytváření celkového klimatu školy jako kulturního  a vzdělávacího  prostředí s úzkými vazbami na děti a jejich rodiče, na kvalitu řízení, na bezpečné prostředí pro všechny děti, na systém mezilidských vztahů a komunikace, na rozvoj náklonnosti ke škole s podporou cílů školy a zájmem o vše, co se školou souvisí.</w:t>
      </w:r>
    </w:p>
    <w:p>
      <w:pPr>
        <w:pStyle w:val="Normal"/>
        <w:rPr>
          <w:sz w:val="24"/>
          <w:szCs w:val="24"/>
        </w:rPr>
      </w:pPr>
      <w:r>
        <w:rPr>
          <w:sz w:val="24"/>
          <w:szCs w:val="24"/>
        </w:rPr>
      </w:r>
    </w:p>
    <w:p>
      <w:pPr>
        <w:pStyle w:val="Normal"/>
        <w:rPr>
          <w:sz w:val="24"/>
          <w:szCs w:val="24"/>
        </w:rPr>
      </w:pPr>
      <w:r>
        <w:rPr>
          <w:rFonts w:ascii="Arial" w:hAnsi="Arial"/>
        </w:rPr>
        <w:t>Na spolupráci s mateřskou školou se podílí:</w:t>
      </w:r>
    </w:p>
    <w:p>
      <w:pPr>
        <w:pStyle w:val="Normal"/>
        <w:rPr>
          <w:rFonts w:ascii="Arial" w:hAnsi="Arial"/>
        </w:rPr>
      </w:pPr>
      <w:r>
        <w:rPr>
          <w:rFonts w:ascii="Arial" w:hAnsi="Arial"/>
        </w:rPr>
        <w:t>Město Tachov, OŠPP, Pedagogicko  psychologická poradna Tachov</w:t>
      </w:r>
    </w:p>
    <w:p>
      <w:pPr>
        <w:pStyle w:val="Normal"/>
        <w:rPr>
          <w:rFonts w:ascii="Arial" w:hAnsi="Arial"/>
        </w:rPr>
      </w:pPr>
      <w:r>
        <w:rPr>
          <w:rFonts w:ascii="Arial" w:hAnsi="Arial"/>
        </w:rPr>
        <w:t>Základní školy v Tachově, Hornická,  Zárečná, Kostelní ulice</w:t>
      </w:r>
    </w:p>
    <w:p>
      <w:pPr>
        <w:pStyle w:val="Normal"/>
        <w:rPr>
          <w:sz w:val="24"/>
          <w:szCs w:val="24"/>
        </w:rPr>
      </w:pPr>
      <w:r>
        <w:rPr>
          <w:rFonts w:ascii="Arial" w:hAnsi="Arial"/>
        </w:rPr>
        <w:t>Dům dětí Mraveniště Tachov</w:t>
      </w:r>
    </w:p>
    <w:p>
      <w:pPr>
        <w:pStyle w:val="Normal"/>
        <w:rPr>
          <w:sz w:val="24"/>
          <w:szCs w:val="24"/>
        </w:rPr>
      </w:pPr>
      <w:r>
        <w:rPr>
          <w:rFonts w:ascii="Arial" w:hAnsi="Arial"/>
        </w:rPr>
        <w:t>Sportoviště Tachov – plavecký bazén, sportovní hala, zimní stadion</w:t>
      </w:r>
    </w:p>
    <w:p>
      <w:pPr>
        <w:pStyle w:val="Normal"/>
        <w:rPr>
          <w:sz w:val="24"/>
          <w:szCs w:val="24"/>
        </w:rPr>
      </w:pPr>
      <w:r>
        <w:rPr>
          <w:rFonts w:ascii="Arial" w:hAnsi="Arial"/>
        </w:rPr>
        <w:t>Český svaz žen Tachov</w:t>
      </w:r>
    </w:p>
    <w:p>
      <w:pPr>
        <w:pStyle w:val="Normal"/>
        <w:rPr>
          <w:rFonts w:ascii="Arial" w:hAnsi="Arial"/>
        </w:rPr>
      </w:pPr>
      <w:r>
        <w:rPr>
          <w:rFonts w:ascii="Arial" w:hAnsi="Arial"/>
        </w:rPr>
        <w:t>SMUT Tachov, Městské kulturní středisko Tachov, a další.</w:t>
      </w:r>
    </w:p>
    <w:p>
      <w:pPr>
        <w:pStyle w:val="Normal"/>
        <w:rPr>
          <w:rFonts w:ascii="Arial" w:hAnsi="Arial"/>
        </w:rPr>
      </w:pPr>
      <w:r>
        <w:rPr>
          <w:rFonts w:ascii="Arial" w:hAnsi="Arial"/>
        </w:rPr>
      </w:r>
    </w:p>
    <w:p>
      <w:pPr>
        <w:pStyle w:val="Normal"/>
        <w:rPr>
          <w:b/>
          <w:b/>
          <w:sz w:val="40"/>
          <w:szCs w:val="40"/>
          <w:u w:val="single"/>
        </w:rPr>
      </w:pPr>
      <w:r>
        <w:rPr>
          <w:rFonts w:ascii="Arial" w:hAnsi="Arial"/>
          <w:b/>
          <w:u w:val="single"/>
        </w:rPr>
        <w:t xml:space="preserve">Analýza vnitřních a vnějších podmínek </w:t>
      </w:r>
    </w:p>
    <w:p>
      <w:pPr>
        <w:pStyle w:val="Normal"/>
        <w:rPr>
          <w:rFonts w:ascii="Arial" w:hAnsi="Arial"/>
        </w:rPr>
      </w:pPr>
      <w:r>
        <w:rPr>
          <w:rFonts w:ascii="Arial" w:hAnsi="Arial"/>
        </w:rPr>
      </w:r>
    </w:p>
    <w:p>
      <w:pPr>
        <w:pStyle w:val="Normal"/>
        <w:rPr>
          <w:sz w:val="24"/>
          <w:szCs w:val="24"/>
        </w:rPr>
      </w:pPr>
      <w:r>
        <w:rPr>
          <w:rFonts w:ascii="Arial" w:hAnsi="Arial"/>
        </w:rPr>
        <w:t xml:space="preserve">Jednou z hlavních činností ředitelky MŠ je odpovědnost za činnost školy a její výsledky, zejména  v oblasti vzdělávání dětí předškolního věku .  Z těchto  činností vyplývá povinnost ředitelky kontrolovat, vyvozovat opatření a následně plnění těchto opatření kontrolovat. Bez analýzy podmínek vzdělávání na škole by tato práce nebyla smysluplná. </w:t>
      </w:r>
    </w:p>
    <w:p>
      <w:pPr>
        <w:pStyle w:val="Normal"/>
        <w:rPr>
          <w:rFonts w:ascii="Arial" w:hAnsi="Arial"/>
        </w:rPr>
      </w:pPr>
      <w:r>
        <w:rPr>
          <w:rFonts w:ascii="Arial" w:hAnsi="Arial"/>
        </w:rPr>
      </w:r>
    </w:p>
    <w:p>
      <w:pPr>
        <w:pStyle w:val="ListParagraph"/>
        <w:numPr>
          <w:ilvl w:val="0"/>
          <w:numId w:val="2"/>
        </w:numPr>
        <w:rPr>
          <w:i/>
          <w:i/>
          <w:sz w:val="24"/>
          <w:szCs w:val="24"/>
          <w:u w:val="single"/>
        </w:rPr>
      </w:pPr>
      <w:r>
        <w:rPr>
          <w:rFonts w:ascii="Arial" w:hAnsi="Arial"/>
          <w:b/>
          <w:i/>
          <w:u w:val="single"/>
        </w:rPr>
        <w:t xml:space="preserve">Personální oblast  </w:t>
      </w:r>
    </w:p>
    <w:p>
      <w:pPr>
        <w:pStyle w:val="ListParagraph"/>
        <w:numPr>
          <w:ilvl w:val="0"/>
          <w:numId w:val="3"/>
        </w:numPr>
        <w:rPr>
          <w:rFonts w:ascii="Arial" w:hAnsi="Arial"/>
        </w:rPr>
      </w:pPr>
      <w:r>
        <w:rPr>
          <w:rFonts w:ascii="Arial" w:hAnsi="Arial"/>
          <w:u w:val="single"/>
        </w:rPr>
        <w:t>Složení pedagogického sboru</w:t>
      </w:r>
      <w:r>
        <w:rPr>
          <w:rFonts w:ascii="Arial" w:hAnsi="Arial"/>
          <w:b/>
        </w:rPr>
        <w:t xml:space="preserve">-  </w:t>
      </w:r>
      <w:r>
        <w:rPr>
          <w:rFonts w:ascii="Arial" w:hAnsi="Arial"/>
        </w:rPr>
        <w:t>3</w:t>
      </w:r>
      <w:r>
        <w:rPr>
          <w:rFonts w:ascii="Arial" w:hAnsi="Arial"/>
          <w:b/>
        </w:rPr>
        <w:t xml:space="preserve"> </w:t>
      </w:r>
      <w:r>
        <w:rPr>
          <w:rFonts w:ascii="Arial" w:hAnsi="Arial"/>
        </w:rPr>
        <w:t>pedagogické pracovnice splňují podmínky a kvalifikaci pro výkon učitelky mateřské školy,  na 0,5 úvazek pracuje p. učitelka, která zatím nesplňuje kvalifikační předpoklady, na tzv. překrývání zaměstnána 1 učitelka. Kolektiv je komunikativní, vládnou dobré vztahy, tolerance, zastupitelnost v době nepřítomnosti  kolegyně.  Je nutné podporovat větší snahu ke změnám, učit se stále novému, využívat i nadále nabídky pro další vzdělávání pedagogických pracovnic.</w:t>
      </w:r>
    </w:p>
    <w:p>
      <w:pPr>
        <w:pStyle w:val="ListParagraph"/>
        <w:numPr>
          <w:ilvl w:val="0"/>
          <w:numId w:val="3"/>
        </w:numPr>
        <w:rPr>
          <w:sz w:val="24"/>
          <w:szCs w:val="24"/>
        </w:rPr>
      </w:pPr>
      <w:r>
        <w:rPr>
          <w:rFonts w:ascii="Arial" w:hAnsi="Arial"/>
          <w:u w:val="single"/>
        </w:rPr>
        <w:t>Oblast DVPP-</w:t>
      </w:r>
      <w:r>
        <w:rPr>
          <w:rFonts w:ascii="Arial" w:hAnsi="Arial"/>
        </w:rPr>
        <w:t xml:space="preserve">  se naplňuje u všech zaměstnanců, projevuje se i zájem o další vzdělávání, výběr vzdělávacích akcí je schvalován ředitelkou školy, vychází z potřeb i nabídky školy, je zpracován plán DVPP. Ve školním roce 2020/21 bude vzdělávání naplněno čerpáním prostředků ze Šablon II.</w:t>
      </w:r>
    </w:p>
    <w:p>
      <w:pPr>
        <w:pStyle w:val="ListParagraph"/>
        <w:numPr>
          <w:ilvl w:val="0"/>
          <w:numId w:val="3"/>
        </w:numPr>
        <w:rPr>
          <w:rFonts w:ascii="Arial" w:hAnsi="Arial"/>
        </w:rPr>
      </w:pPr>
      <w:r>
        <w:rPr>
          <w:rFonts w:ascii="Arial" w:hAnsi="Arial"/>
          <w:u w:val="single"/>
        </w:rPr>
        <w:t xml:space="preserve"> </w:t>
      </w:r>
      <w:r>
        <w:rPr>
          <w:rFonts w:ascii="Arial" w:hAnsi="Arial"/>
          <w:u w:val="single"/>
        </w:rPr>
        <w:t>Oblast nepedagogických pracovníků-</w:t>
      </w:r>
      <w:r>
        <w:rPr>
          <w:rFonts w:ascii="Arial" w:hAnsi="Arial"/>
        </w:rPr>
        <w:t xml:space="preserve"> kolektiv je stabilizovaný,  zaměstnanci jsou ochotni vzájemné zastupitelnosti v případě nepřítomnosti</w:t>
      </w:r>
    </w:p>
    <w:p>
      <w:pPr>
        <w:pStyle w:val="ListParagraph"/>
        <w:numPr>
          <w:ilvl w:val="0"/>
          <w:numId w:val="3"/>
        </w:numPr>
        <w:rPr>
          <w:rFonts w:ascii="Arial" w:hAnsi="Arial"/>
        </w:rPr>
      </w:pPr>
      <w:r>
        <w:rPr>
          <w:rFonts w:ascii="Arial" w:hAnsi="Arial"/>
        </w:rPr>
        <w:t>Od roku 2016 jsou v oblasti nepedagogických pracovníků vedeni i zaměstnanci jeslí – 4 vychovatelky, 1 uklízečka, 1 kuchařka a vedoucí školního stravování na 0,2 úvazek.</w:t>
      </w:r>
    </w:p>
    <w:p>
      <w:pPr>
        <w:pStyle w:val="ListParagraph"/>
        <w:numPr>
          <w:ilvl w:val="0"/>
          <w:numId w:val="3"/>
        </w:numPr>
        <w:rPr>
          <w:rFonts w:ascii="Arial" w:hAnsi="Arial"/>
        </w:rPr>
      </w:pPr>
      <w:r>
        <w:rPr>
          <w:rFonts w:ascii="Arial" w:hAnsi="Arial"/>
        </w:rPr>
        <w:t>V MŠ jsou zaměstnáni 1 uklízečka, 1 kuchařka a vedoucí školního stravování na 0,3</w:t>
      </w:r>
    </w:p>
    <w:p>
      <w:pPr>
        <w:pStyle w:val="ListParagraph"/>
        <w:ind w:left="862" w:hanging="0"/>
        <w:rPr>
          <w:rFonts w:ascii="Arial" w:hAnsi="Arial"/>
        </w:rPr>
      </w:pPr>
      <w:r>
        <w:rPr>
          <w:rFonts w:ascii="Arial" w:hAnsi="Arial"/>
        </w:rPr>
        <w:t>úvazek.</w:t>
      </w:r>
    </w:p>
    <w:p>
      <w:pPr>
        <w:pStyle w:val="ListParagraph"/>
        <w:numPr>
          <w:ilvl w:val="0"/>
          <w:numId w:val="3"/>
        </w:numPr>
        <w:rPr>
          <w:sz w:val="24"/>
          <w:szCs w:val="24"/>
        </w:rPr>
      </w:pPr>
      <w:r>
        <w:rPr>
          <w:rFonts w:ascii="Arial" w:hAnsi="Arial"/>
          <w:u w:val="single"/>
        </w:rPr>
        <w:t>Oblast managementu-</w:t>
      </w:r>
      <w:r>
        <w:rPr>
          <w:rFonts w:ascii="Arial" w:hAnsi="Arial"/>
        </w:rPr>
        <w:t xml:space="preserve"> ředitelka školy, splňuje podmínky pro výkon funkce. </w:t>
      </w:r>
    </w:p>
    <w:p>
      <w:pPr>
        <w:pStyle w:val="ListParagraph"/>
        <w:numPr>
          <w:ilvl w:val="0"/>
          <w:numId w:val="2"/>
        </w:numPr>
        <w:rPr>
          <w:b/>
          <w:b/>
          <w:i/>
          <w:i/>
          <w:sz w:val="24"/>
          <w:szCs w:val="24"/>
          <w:u w:val="single"/>
        </w:rPr>
      </w:pPr>
      <w:r>
        <w:rPr>
          <w:rFonts w:ascii="Arial" w:hAnsi="Arial"/>
          <w:b/>
          <w:i/>
          <w:u w:val="single"/>
        </w:rPr>
        <w:t>Finanční problematika</w:t>
      </w:r>
    </w:p>
    <w:p>
      <w:pPr>
        <w:pStyle w:val="ListParagraph"/>
        <w:numPr>
          <w:ilvl w:val="0"/>
          <w:numId w:val="3"/>
        </w:numPr>
        <w:rPr>
          <w:sz w:val="24"/>
          <w:szCs w:val="24"/>
        </w:rPr>
      </w:pPr>
      <w:r>
        <w:rPr>
          <w:rFonts w:ascii="Arial" w:hAnsi="Arial"/>
        </w:rPr>
        <w:t xml:space="preserve">V oblasti mzdových prostředků od 1.1.2020 nastaveno nové financování ve školství (Ph Max školy, aj.). Provoz školy je 10 hodin denně.        </w:t>
      </w:r>
    </w:p>
    <w:p>
      <w:pPr>
        <w:pStyle w:val="ListParagraph"/>
        <w:numPr>
          <w:ilvl w:val="0"/>
          <w:numId w:val="3"/>
        </w:numPr>
        <w:rPr>
          <w:sz w:val="24"/>
          <w:szCs w:val="24"/>
        </w:rPr>
      </w:pPr>
      <w:r>
        <w:rPr>
          <w:rFonts w:ascii="Arial" w:hAnsi="Arial"/>
        </w:rPr>
        <w:t xml:space="preserve"> </w:t>
      </w:r>
      <w:r>
        <w:rPr>
          <w:rFonts w:ascii="Arial" w:hAnsi="Arial"/>
        </w:rPr>
        <w:t>Kapacita školy je 4</w:t>
      </w:r>
      <w:r>
        <w:rPr>
          <w:rFonts w:ascii="Arial" w:hAnsi="Arial"/>
        </w:rPr>
        <w:t>2</w:t>
      </w:r>
      <w:r>
        <w:rPr>
          <w:rFonts w:ascii="Arial" w:hAnsi="Arial"/>
        </w:rPr>
        <w:t xml:space="preserve"> dětí (stanovena dle prostorových možností školy a hygienických norem), děti nejsou přijímány nad povolenou kapacitu.</w:t>
      </w:r>
    </w:p>
    <w:p>
      <w:pPr>
        <w:pStyle w:val="ListParagraph"/>
        <w:numPr>
          <w:ilvl w:val="0"/>
          <w:numId w:val="3"/>
        </w:numPr>
        <w:rPr>
          <w:sz w:val="24"/>
          <w:szCs w:val="24"/>
        </w:rPr>
      </w:pPr>
      <w:r>
        <w:rPr>
          <w:rFonts w:ascii="Arial" w:hAnsi="Arial"/>
        </w:rPr>
        <w:t>V oblasti hospodaření ze zdrojů zřizovatele nejsou větší problémy, prostředky jsou využívány efektivně. Zaměstnanci mají možnost podílet se na rozvoji a budování prostor školy, vždy po vzájemných konzultacích na poradách školy.</w:t>
      </w:r>
    </w:p>
    <w:p>
      <w:pPr>
        <w:pStyle w:val="ListParagraph"/>
        <w:numPr>
          <w:ilvl w:val="0"/>
          <w:numId w:val="2"/>
        </w:numPr>
        <w:rPr>
          <w:b/>
          <w:b/>
          <w:i/>
          <w:i/>
          <w:sz w:val="24"/>
          <w:szCs w:val="24"/>
          <w:u w:val="single"/>
        </w:rPr>
      </w:pPr>
      <w:r>
        <w:rPr>
          <w:rFonts w:ascii="Arial" w:hAnsi="Arial"/>
          <w:b/>
          <w:i/>
          <w:u w:val="single"/>
        </w:rPr>
        <w:t xml:space="preserve">Vnitřní vybavenost – materiální podmínky </w:t>
      </w:r>
    </w:p>
    <w:p>
      <w:pPr>
        <w:pStyle w:val="ListParagraph"/>
        <w:numPr>
          <w:ilvl w:val="0"/>
          <w:numId w:val="3"/>
        </w:numPr>
        <w:rPr>
          <w:sz w:val="24"/>
          <w:szCs w:val="24"/>
        </w:rPr>
      </w:pPr>
      <w:r>
        <w:rPr>
          <w:rFonts w:ascii="Arial" w:hAnsi="Arial"/>
        </w:rPr>
        <w:t>Celý objekt se postupně vybavuje novým zařízením, třídy jsou menší, světlé, vyhovující hygienickým požadavkům a normám, nevyhovují již požadavkům učitelek z hlediska možnosti prostoru při pohybových aktivitách dětí .</w:t>
      </w:r>
    </w:p>
    <w:p>
      <w:pPr>
        <w:pStyle w:val="ListParagraph"/>
        <w:numPr>
          <w:ilvl w:val="0"/>
          <w:numId w:val="3"/>
        </w:numPr>
        <w:rPr>
          <w:rFonts w:ascii="Arial" w:hAnsi="Arial"/>
        </w:rPr>
      </w:pPr>
      <w:r>
        <w:rPr>
          <w:rFonts w:ascii="Arial" w:hAnsi="Arial"/>
        </w:rPr>
        <w:t>Školu obklopuje velká a prostorná zahrada. Vzrostlý porost zajišťuje stín. Nové herní prvky jsou pravidelně kontrolovány a udržovány v bezpečném stavu.</w:t>
      </w:r>
    </w:p>
    <w:p>
      <w:pPr>
        <w:pStyle w:val="Normal"/>
        <w:rPr>
          <w:rFonts w:ascii="Arial" w:hAnsi="Arial"/>
        </w:rPr>
      </w:pPr>
      <w:r>
        <w:rPr>
          <w:rFonts w:ascii="Arial" w:hAnsi="Arial"/>
        </w:rPr>
      </w:r>
    </w:p>
    <w:p>
      <w:pPr>
        <w:pStyle w:val="Normal"/>
        <w:rPr>
          <w:sz w:val="24"/>
          <w:szCs w:val="24"/>
        </w:rPr>
      </w:pPr>
      <w:r>
        <w:rPr>
          <w:sz w:val="24"/>
          <w:szCs w:val="24"/>
        </w:rPr>
      </w:r>
    </w:p>
    <w:p>
      <w:pPr>
        <w:pStyle w:val="Normal"/>
        <w:rPr>
          <w:sz w:val="24"/>
          <w:szCs w:val="24"/>
        </w:rPr>
      </w:pPr>
      <w:r>
        <w:rPr>
          <w:sz w:val="24"/>
          <w:szCs w:val="24"/>
        </w:rPr>
      </w:r>
    </w:p>
    <w:p>
      <w:pPr>
        <w:pStyle w:val="ListParagraph"/>
        <w:numPr>
          <w:ilvl w:val="0"/>
          <w:numId w:val="2"/>
        </w:numPr>
        <w:rPr>
          <w:b/>
          <w:b/>
          <w:i/>
          <w:i/>
          <w:sz w:val="24"/>
          <w:szCs w:val="24"/>
          <w:u w:val="single"/>
        </w:rPr>
      </w:pPr>
      <w:r>
        <w:rPr>
          <w:rFonts w:ascii="Arial" w:hAnsi="Arial"/>
          <w:b/>
          <w:i/>
          <w:u w:val="single"/>
        </w:rPr>
        <w:t>Hodnocení kvality vzdělání</w:t>
      </w:r>
    </w:p>
    <w:p>
      <w:pPr>
        <w:pStyle w:val="ListParagraph"/>
        <w:ind w:left="502" w:hanging="0"/>
        <w:rPr>
          <w:sz w:val="24"/>
          <w:szCs w:val="24"/>
        </w:rPr>
      </w:pPr>
      <w:r>
        <w:rPr>
          <w:rFonts w:ascii="Arial" w:hAnsi="Arial"/>
        </w:rPr>
        <w:t>- učitelky mají zájem o DVPP, výběr akcí a seminářů probíhá jen na základě nabídky akreditovaných center , dle  vlastního uvážení, na základě doporučení  hospitační činnosti, aktuální stavu nabídky, vše koordinováno ředitelkou školy a finančními možnostmi školy</w:t>
      </w:r>
    </w:p>
    <w:p>
      <w:pPr>
        <w:pStyle w:val="ListParagraph"/>
        <w:ind w:left="502" w:hanging="0"/>
        <w:rPr>
          <w:sz w:val="24"/>
          <w:szCs w:val="24"/>
        </w:rPr>
      </w:pPr>
      <w:r>
        <w:rPr>
          <w:rFonts w:ascii="Arial" w:hAnsi="Arial"/>
        </w:rPr>
        <w:t>- hodnocení z pohledu rodičovské veřejnosti, ČŠI, nadřízených orgánů převážně kladné</w:t>
      </w:r>
    </w:p>
    <w:p>
      <w:pPr>
        <w:pStyle w:val="ListParagraph"/>
        <w:ind w:left="502" w:hanging="0"/>
        <w:rPr>
          <w:rFonts w:ascii="Arial" w:hAnsi="Arial"/>
        </w:rPr>
      </w:pPr>
      <w:r>
        <w:rPr>
          <w:rFonts w:ascii="Arial" w:hAnsi="Arial"/>
        </w:rPr>
        <w:t>- nabídka aktivit a akcí pro děti a rodiče dostačující, do aktivit se zapojují všechny učitelky</w:t>
      </w:r>
    </w:p>
    <w:p>
      <w:pPr>
        <w:pStyle w:val="ListParagraph"/>
        <w:ind w:left="502" w:hanging="0"/>
        <w:rPr>
          <w:sz w:val="24"/>
          <w:szCs w:val="24"/>
        </w:rPr>
      </w:pPr>
      <w:r>
        <w:rPr>
          <w:rFonts w:ascii="Arial" w:hAnsi="Arial"/>
        </w:rPr>
        <w:t xml:space="preserve">- zaměření na jazykovou úroveň dětí  se projevilo uznáním ze strany ZŠ i zástupců zájmových útvarů, rodičům po provedené prevenci u dětí doporučována péče v logopedické poradně, učitelky nemají požadované vzdělání pro výkon nápravy řeči </w:t>
      </w:r>
    </w:p>
    <w:p>
      <w:pPr>
        <w:pStyle w:val="ListParagraph"/>
        <w:ind w:left="502" w:hanging="0"/>
        <w:rPr>
          <w:sz w:val="24"/>
          <w:szCs w:val="24"/>
        </w:rPr>
      </w:pPr>
      <w:r>
        <w:rPr>
          <w:rFonts w:ascii="Arial" w:hAnsi="Arial"/>
        </w:rPr>
        <w:t>u dětí</w:t>
      </w:r>
    </w:p>
    <w:p>
      <w:pPr>
        <w:pStyle w:val="ListParagraph"/>
        <w:ind w:left="502" w:hanging="0"/>
        <w:rPr>
          <w:sz w:val="24"/>
          <w:szCs w:val="24"/>
        </w:rPr>
      </w:pPr>
      <w:r>
        <w:rPr>
          <w:rFonts w:ascii="Arial" w:hAnsi="Arial"/>
        </w:rPr>
        <w:t>- výsledky vzdělávání u dětí odpovídají věkovým schopnostem dětí, jejich možnostem i nadání</w:t>
      </w:r>
    </w:p>
    <w:p>
      <w:pPr>
        <w:pStyle w:val="Normal"/>
        <w:rPr>
          <w:b/>
          <w:b/>
          <w:sz w:val="24"/>
          <w:szCs w:val="24"/>
        </w:rPr>
      </w:pPr>
      <w:r>
        <w:rPr>
          <w:rFonts w:ascii="Arial" w:hAnsi="Arial"/>
          <w:b/>
        </w:rPr>
        <w:t xml:space="preserve">5.      </w:t>
      </w:r>
      <w:r>
        <w:rPr>
          <w:rFonts w:ascii="Arial" w:hAnsi="Arial"/>
          <w:b/>
          <w:i/>
          <w:u w:val="single"/>
        </w:rPr>
        <w:t>Informační systém</w:t>
      </w:r>
    </w:p>
    <w:p>
      <w:pPr>
        <w:pStyle w:val="Normal"/>
        <w:rPr>
          <w:sz w:val="24"/>
          <w:szCs w:val="24"/>
        </w:rPr>
      </w:pPr>
      <w:r>
        <w:rPr>
          <w:rFonts w:ascii="Arial" w:hAnsi="Arial"/>
        </w:rPr>
        <w:t xml:space="preserve">          </w:t>
      </w:r>
      <w:r>
        <w:rPr>
          <w:rFonts w:ascii="Arial" w:hAnsi="Arial"/>
        </w:rPr>
        <w:t>-je založen na osobním kontaktu, sdělení na vývěskách a nástěnkách, na webových   stránkách školy, informačních letácích, schůzky s rodiči, poradách zaměstnanců školy</w:t>
      </w:r>
    </w:p>
    <w:p>
      <w:pPr>
        <w:pStyle w:val="Normal"/>
        <w:rPr>
          <w:sz w:val="24"/>
          <w:szCs w:val="24"/>
        </w:rPr>
      </w:pPr>
      <w:r>
        <w:rPr>
          <w:rFonts w:ascii="Arial" w:hAnsi="Arial"/>
        </w:rPr>
        <w:t xml:space="preserve"> </w:t>
      </w:r>
      <w:r>
        <w:rPr>
          <w:rFonts w:ascii="Arial" w:hAnsi="Arial"/>
          <w:b/>
        </w:rPr>
        <w:t>6.</w:t>
      </w:r>
      <w:r>
        <w:rPr>
          <w:rFonts w:ascii="Arial" w:hAnsi="Arial"/>
        </w:rPr>
        <w:t xml:space="preserve">      </w:t>
      </w:r>
      <w:r>
        <w:rPr>
          <w:rFonts w:ascii="Arial" w:hAnsi="Arial"/>
          <w:b/>
          <w:i/>
          <w:u w:val="single"/>
        </w:rPr>
        <w:t>Oblast demografická</w:t>
      </w:r>
    </w:p>
    <w:p>
      <w:pPr>
        <w:pStyle w:val="Normal"/>
        <w:rPr>
          <w:sz w:val="24"/>
          <w:szCs w:val="24"/>
        </w:rPr>
      </w:pPr>
      <w:r>
        <w:rPr>
          <w:rFonts w:ascii="Arial" w:hAnsi="Arial"/>
        </w:rPr>
        <w:t xml:space="preserve">         </w:t>
      </w:r>
      <w:r>
        <w:rPr>
          <w:rFonts w:ascii="Arial" w:hAnsi="Arial"/>
        </w:rPr>
        <w:t>- Škola se nachází uprostřed města s pracovními možnostmi pro rodiče (úřady, podniky)</w:t>
      </w:r>
    </w:p>
    <w:p>
      <w:pPr>
        <w:pStyle w:val="Normal"/>
        <w:rPr>
          <w:sz w:val="24"/>
          <w:szCs w:val="24"/>
        </w:rPr>
      </w:pPr>
      <w:r>
        <w:rPr>
          <w:rFonts w:ascii="Arial" w:hAnsi="Arial"/>
        </w:rPr>
        <w:t xml:space="preserve">         </w:t>
      </w:r>
      <w:r>
        <w:rPr>
          <w:rFonts w:ascii="Arial" w:hAnsi="Arial"/>
        </w:rPr>
        <w:t>- Kapacita školy je naplněna</w:t>
      </w:r>
    </w:p>
    <w:p>
      <w:pPr>
        <w:pStyle w:val="Normal"/>
        <w:rPr>
          <w:sz w:val="24"/>
          <w:szCs w:val="24"/>
        </w:rPr>
      </w:pPr>
      <w:r>
        <w:rPr>
          <w:rFonts w:ascii="Arial" w:hAnsi="Arial"/>
        </w:rPr>
        <w:t xml:space="preserve">         </w:t>
      </w:r>
      <w:r>
        <w:rPr>
          <w:rFonts w:ascii="Arial" w:hAnsi="Arial"/>
        </w:rPr>
        <w:t>- Spolupráce se zřizovatelem je na dobré úrovni</w:t>
      </w:r>
    </w:p>
    <w:p>
      <w:pPr>
        <w:pStyle w:val="Normal"/>
        <w:rPr>
          <w:sz w:val="24"/>
          <w:szCs w:val="24"/>
        </w:rPr>
      </w:pPr>
      <w:r>
        <w:rPr>
          <w:rFonts w:ascii="Arial" w:hAnsi="Arial"/>
        </w:rPr>
        <w:t>- Spolupráce s rodiči je vstřícná, ochotná</w:t>
      </w:r>
    </w:p>
    <w:p>
      <w:pPr>
        <w:pStyle w:val="Normal"/>
        <w:rPr>
          <w:sz w:val="24"/>
          <w:szCs w:val="24"/>
        </w:rPr>
      </w:pPr>
      <w:r>
        <w:rPr/>
      </w:r>
    </w:p>
    <w:p>
      <w:pPr>
        <w:pStyle w:val="Normal"/>
        <w:rPr>
          <w:rFonts w:ascii="Arial" w:hAnsi="Arial"/>
        </w:rPr>
      </w:pPr>
      <w:r>
        <w:rPr>
          <w:rFonts w:ascii="Arial" w:hAnsi="Arial"/>
          <w:b/>
        </w:rPr>
        <w:t>7</w:t>
      </w:r>
      <w:r>
        <w:rPr>
          <w:rFonts w:ascii="Arial" w:hAnsi="Arial"/>
          <w:b/>
          <w:i/>
        </w:rPr>
        <w:t xml:space="preserve">.      </w:t>
      </w:r>
      <w:r>
        <w:rPr>
          <w:rFonts w:ascii="Arial" w:hAnsi="Arial"/>
          <w:b/>
          <w:i/>
          <w:u w:val="single"/>
        </w:rPr>
        <w:t>Oblast přírodních podmínek, ekologie</w:t>
      </w:r>
    </w:p>
    <w:p>
      <w:pPr>
        <w:pStyle w:val="Normal"/>
        <w:rPr>
          <w:sz w:val="24"/>
          <w:szCs w:val="24"/>
        </w:rPr>
      </w:pPr>
      <w:r>
        <w:rPr>
          <w:rFonts w:ascii="Arial" w:hAnsi="Arial"/>
        </w:rPr>
        <w:t xml:space="preserve">        </w:t>
      </w:r>
      <w:r>
        <w:rPr>
          <w:rFonts w:ascii="Arial" w:hAnsi="Arial"/>
        </w:rPr>
        <w:t>- Snadná přístupnost přírodních zdrojů</w:t>
      </w:r>
    </w:p>
    <w:p>
      <w:pPr>
        <w:pStyle w:val="Normal"/>
        <w:rPr>
          <w:sz w:val="24"/>
          <w:szCs w:val="24"/>
        </w:rPr>
      </w:pPr>
      <w:r>
        <w:rPr>
          <w:rFonts w:ascii="Arial" w:hAnsi="Arial"/>
        </w:rPr>
        <w:t xml:space="preserve">        </w:t>
      </w:r>
      <w:r>
        <w:rPr>
          <w:rFonts w:ascii="Arial" w:hAnsi="Arial"/>
        </w:rPr>
        <w:t>- Nebezpečí volně pobíhajících psů na sídlišti, zákaz vstupu psů do prostor školy i zahrady</w:t>
      </w:r>
    </w:p>
    <w:p>
      <w:pPr>
        <w:pStyle w:val="Normal"/>
        <w:rPr>
          <w:sz w:val="24"/>
          <w:szCs w:val="24"/>
        </w:rPr>
      </w:pPr>
      <w:r>
        <w:rPr>
          <w:rFonts w:ascii="Arial" w:hAnsi="Arial"/>
        </w:rPr>
        <w:t xml:space="preserve">        </w:t>
      </w:r>
      <w:r>
        <w:rPr>
          <w:rFonts w:ascii="Arial" w:hAnsi="Arial"/>
        </w:rPr>
        <w:t>- Ovzduší čisté, škola se nenachází v průmyslové zoně</w:t>
      </w:r>
    </w:p>
    <w:p>
      <w:pPr>
        <w:pStyle w:val="Normal"/>
        <w:rPr>
          <w:rFonts w:ascii="Arial" w:hAnsi="Arial"/>
        </w:rPr>
      </w:pPr>
      <w:r>
        <w:rPr>
          <w:rFonts w:ascii="Arial" w:hAnsi="Arial"/>
          <w:b/>
        </w:rPr>
        <w:t xml:space="preserve">8.     </w:t>
      </w:r>
      <w:r>
        <w:rPr>
          <w:rFonts w:ascii="Arial" w:hAnsi="Arial"/>
          <w:b/>
          <w:i/>
          <w:u w:val="single"/>
        </w:rPr>
        <w:t>Oblast kulturně politická a sociální</w:t>
      </w:r>
    </w:p>
    <w:p>
      <w:pPr>
        <w:pStyle w:val="Normal"/>
        <w:rPr>
          <w:sz w:val="24"/>
          <w:szCs w:val="24"/>
        </w:rPr>
      </w:pPr>
      <w:r>
        <w:rPr>
          <w:rFonts w:ascii="Arial" w:hAnsi="Arial"/>
        </w:rPr>
        <w:t xml:space="preserve">        </w:t>
      </w:r>
      <w:r>
        <w:rPr>
          <w:rFonts w:ascii="Arial" w:hAnsi="Arial"/>
        </w:rPr>
        <w:t>-Řídící práci nepříznivě ovlivňuje nárůst administrativy, legislativní změny</w:t>
      </w:r>
    </w:p>
    <w:p>
      <w:pPr>
        <w:pStyle w:val="Normal"/>
        <w:rPr>
          <w:sz w:val="24"/>
          <w:szCs w:val="24"/>
        </w:rPr>
      </w:pPr>
      <w:r>
        <w:rPr>
          <w:rFonts w:ascii="Arial" w:hAnsi="Arial"/>
        </w:rPr>
        <w:t xml:space="preserve">        </w:t>
      </w:r>
      <w:r>
        <w:rPr>
          <w:rFonts w:ascii="Arial" w:hAnsi="Arial"/>
        </w:rPr>
        <w:t>-Dobrá spolupráce se zřizovatelem, zájem o školství ze strany vedoucího OŠPP, místostarosty, starosty</w:t>
      </w:r>
    </w:p>
    <w:p>
      <w:pPr>
        <w:pStyle w:val="Normal"/>
        <w:rPr>
          <w:sz w:val="24"/>
          <w:szCs w:val="24"/>
        </w:rPr>
      </w:pPr>
      <w:r>
        <w:rPr>
          <w:rFonts w:ascii="Arial" w:hAnsi="Arial"/>
        </w:rPr>
        <w:t xml:space="preserve">        </w:t>
      </w:r>
      <w:r>
        <w:rPr>
          <w:rFonts w:ascii="Arial" w:hAnsi="Arial"/>
        </w:rPr>
        <w:t>- Možnost účasti na akcích pořádaných MěKS  i MŠ, návaznost na třídní programy v oblasti lidových tradic a zvyků</w:t>
      </w:r>
    </w:p>
    <w:p>
      <w:pPr>
        <w:pStyle w:val="Normal"/>
        <w:rPr>
          <w:sz w:val="24"/>
          <w:szCs w:val="24"/>
        </w:rPr>
      </w:pPr>
      <w:r>
        <w:rPr>
          <w:rFonts w:ascii="Arial" w:hAnsi="Arial"/>
        </w:rPr>
        <w:t xml:space="preserve">        </w:t>
      </w:r>
      <w:r>
        <w:rPr>
          <w:rFonts w:ascii="Arial" w:hAnsi="Arial"/>
        </w:rPr>
        <w:t>- Možnost využití sportovní haly, plaveckého bazénu, zimního stadionu, Domu dětí, aj.</w:t>
      </w:r>
    </w:p>
    <w:p>
      <w:pPr>
        <w:pStyle w:val="Normal"/>
        <w:rPr>
          <w:rFonts w:ascii="Arial" w:hAnsi="Arial"/>
        </w:rPr>
      </w:pPr>
      <w:r>
        <w:rPr>
          <w:rFonts w:ascii="Arial" w:hAnsi="Arial"/>
        </w:rPr>
        <w:t xml:space="preserve">        </w:t>
      </w:r>
      <w:r>
        <w:rPr>
          <w:rFonts w:ascii="Arial" w:hAnsi="Arial"/>
        </w:rPr>
        <w:t>- Využití aktivity a pomoci některých rodiči</w:t>
      </w:r>
    </w:p>
    <w:p>
      <w:pPr>
        <w:pStyle w:val="Normal"/>
        <w:rPr>
          <w:b/>
          <w:b/>
          <w:i/>
          <w:i/>
          <w:sz w:val="24"/>
          <w:szCs w:val="24"/>
        </w:rPr>
      </w:pPr>
      <w:r>
        <w:rPr>
          <w:rFonts w:ascii="Arial" w:hAnsi="Arial"/>
          <w:b/>
        </w:rPr>
        <w:t>Specifikace cílů</w:t>
      </w:r>
    </w:p>
    <w:p>
      <w:pPr>
        <w:pStyle w:val="ListParagraph"/>
        <w:numPr>
          <w:ilvl w:val="0"/>
          <w:numId w:val="3"/>
        </w:numPr>
        <w:rPr>
          <w:rFonts w:ascii="Arial" w:hAnsi="Arial"/>
        </w:rPr>
      </w:pPr>
      <w:r>
        <w:rPr>
          <w:rFonts w:ascii="Arial" w:hAnsi="Arial"/>
          <w:b/>
        </w:rPr>
        <w:t>Upevňovat harmonický a stabilní kolektiv učitelů i provozních zaměstnanců</w:t>
      </w:r>
    </w:p>
    <w:p>
      <w:pPr>
        <w:pStyle w:val="ListParagraph"/>
        <w:numPr>
          <w:ilvl w:val="0"/>
          <w:numId w:val="3"/>
        </w:numPr>
        <w:rPr>
          <w:b/>
          <w:b/>
          <w:i/>
          <w:i/>
          <w:sz w:val="24"/>
          <w:szCs w:val="24"/>
        </w:rPr>
      </w:pPr>
      <w:r>
        <w:rPr>
          <w:rFonts w:ascii="Arial" w:hAnsi="Arial"/>
          <w:b/>
        </w:rPr>
        <w:t>Zabezpečovat DVPP</w:t>
      </w:r>
    </w:p>
    <w:p>
      <w:pPr>
        <w:pStyle w:val="ListParagraph"/>
        <w:numPr>
          <w:ilvl w:val="0"/>
          <w:numId w:val="3"/>
        </w:numPr>
        <w:rPr>
          <w:b/>
          <w:b/>
          <w:i/>
          <w:i/>
          <w:sz w:val="24"/>
          <w:szCs w:val="24"/>
        </w:rPr>
      </w:pPr>
      <w:r>
        <w:rPr>
          <w:rFonts w:ascii="Arial" w:hAnsi="Arial"/>
          <w:b/>
        </w:rPr>
        <w:t xml:space="preserve">Podporovat kvalitní práci zaměstnanců </w:t>
      </w:r>
    </w:p>
    <w:p>
      <w:pPr>
        <w:pStyle w:val="ListParagraph"/>
        <w:numPr>
          <w:ilvl w:val="0"/>
          <w:numId w:val="3"/>
        </w:numPr>
        <w:rPr>
          <w:rFonts w:ascii="Arial" w:hAnsi="Arial"/>
        </w:rPr>
      </w:pPr>
      <w:r>
        <w:rPr>
          <w:rFonts w:ascii="Arial" w:hAnsi="Arial"/>
          <w:b/>
        </w:rPr>
        <w:t>Efektivně využívat finanční prostředky</w:t>
      </w:r>
    </w:p>
    <w:p>
      <w:pPr>
        <w:pStyle w:val="ListParagraph"/>
        <w:numPr>
          <w:ilvl w:val="0"/>
          <w:numId w:val="3"/>
        </w:numPr>
        <w:rPr>
          <w:b/>
          <w:b/>
          <w:i/>
          <w:i/>
          <w:sz w:val="24"/>
          <w:szCs w:val="24"/>
        </w:rPr>
      </w:pPr>
      <w:r>
        <w:rPr>
          <w:rFonts w:ascii="Arial" w:hAnsi="Arial"/>
          <w:b/>
        </w:rPr>
        <w:t>Podporovat nadstandardní aktivity a akce pro děti a rodiče</w:t>
      </w:r>
    </w:p>
    <w:p>
      <w:pPr>
        <w:pStyle w:val="ListParagraph"/>
        <w:numPr>
          <w:ilvl w:val="0"/>
          <w:numId w:val="3"/>
        </w:numPr>
        <w:rPr>
          <w:b/>
          <w:b/>
          <w:i/>
          <w:i/>
          <w:sz w:val="24"/>
          <w:szCs w:val="24"/>
        </w:rPr>
      </w:pPr>
      <w:r>
        <w:rPr>
          <w:rFonts w:ascii="Arial" w:hAnsi="Arial"/>
          <w:b/>
        </w:rPr>
        <w:t>Vzdělávání dětí  jako hlavní program školy</w:t>
      </w:r>
    </w:p>
    <w:p>
      <w:pPr>
        <w:pStyle w:val="ListParagraph"/>
        <w:numPr>
          <w:ilvl w:val="0"/>
          <w:numId w:val="3"/>
        </w:numPr>
        <w:rPr>
          <w:b/>
          <w:b/>
          <w:i/>
          <w:i/>
          <w:sz w:val="24"/>
          <w:szCs w:val="24"/>
        </w:rPr>
      </w:pPr>
      <w:r>
        <w:rPr>
          <w:rFonts w:ascii="Arial" w:hAnsi="Arial"/>
          <w:b/>
        </w:rPr>
        <w:t>Udržovat image školy na základě kladného hodnocení a pokračovat v tradicích i nových postupech dle zpracovaných programů</w:t>
      </w:r>
    </w:p>
    <w:p>
      <w:pPr>
        <w:pStyle w:val="ListParagraph"/>
        <w:numPr>
          <w:ilvl w:val="0"/>
          <w:numId w:val="3"/>
        </w:numPr>
        <w:rPr>
          <w:rFonts w:ascii="Arial" w:hAnsi="Arial"/>
        </w:rPr>
      </w:pPr>
      <w:r>
        <w:rPr>
          <w:rFonts w:ascii="Arial" w:hAnsi="Arial"/>
          <w:b/>
        </w:rPr>
        <w:t xml:space="preserve">Snaha o neustálou modernizaci prostředí, pomůcek a hraček dle nových trendů, </w:t>
      </w:r>
    </w:p>
    <w:p>
      <w:pPr>
        <w:pStyle w:val="ListParagraph"/>
        <w:numPr>
          <w:ilvl w:val="0"/>
          <w:numId w:val="3"/>
        </w:numPr>
        <w:rPr>
          <w:rFonts w:ascii="Arial" w:hAnsi="Arial"/>
        </w:rPr>
      </w:pPr>
      <w:r>
        <w:rPr>
          <w:rFonts w:ascii="Arial" w:hAnsi="Arial"/>
          <w:b/>
        </w:rPr>
        <w:t>Využívat vybavení PC a internetu na třídě pro oblast DVPP a vlastního plánování, dále aktivně využívat interaktivní tabule na třídách, nákup odborné literatury i literatury dětské</w:t>
      </w:r>
    </w:p>
    <w:p>
      <w:pPr>
        <w:pStyle w:val="ListParagraph"/>
        <w:numPr>
          <w:ilvl w:val="0"/>
          <w:numId w:val="3"/>
        </w:numPr>
        <w:rPr>
          <w:rFonts w:ascii="Arial" w:hAnsi="Arial"/>
        </w:rPr>
      </w:pPr>
      <w:r>
        <w:rPr>
          <w:rFonts w:ascii="Arial" w:hAnsi="Arial"/>
          <w:b/>
        </w:rPr>
        <w:t>Aktualizovat rubriky informací webových stránek školy</w:t>
      </w:r>
    </w:p>
    <w:p>
      <w:pPr>
        <w:pStyle w:val="Normal"/>
        <w:rPr>
          <w:rFonts w:ascii="Arial" w:hAnsi="Arial"/>
        </w:rPr>
      </w:pPr>
      <w:r>
        <w:rPr>
          <w:rFonts w:ascii="Arial" w:hAnsi="Arial"/>
        </w:rPr>
      </w:r>
    </w:p>
    <w:p>
      <w:pPr>
        <w:pStyle w:val="Normal"/>
        <w:rPr>
          <w:sz w:val="24"/>
          <w:szCs w:val="24"/>
        </w:rPr>
      </w:pPr>
      <w:r>
        <w:rPr>
          <w:rFonts w:ascii="Arial" w:hAnsi="Arial"/>
        </w:rPr>
        <w:t xml:space="preserve">       </w:t>
      </w:r>
    </w:p>
    <w:p>
      <w:pPr>
        <w:pStyle w:val="ListParagraph"/>
        <w:ind w:left="862" w:hanging="0"/>
        <w:rPr>
          <w:rFonts w:ascii="Arial" w:hAnsi="Arial"/>
        </w:rPr>
      </w:pPr>
      <w:r>
        <w:rPr>
          <w:rFonts w:ascii="Arial" w:hAnsi="Arial"/>
        </w:rPr>
      </w:r>
    </w:p>
    <w:p>
      <w:pPr>
        <w:pStyle w:val="ListParagraph"/>
        <w:ind w:left="862" w:hanging="0"/>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b/>
          <w:b/>
          <w:sz w:val="40"/>
          <w:szCs w:val="40"/>
          <w:u w:val="single"/>
        </w:rPr>
      </w:pPr>
      <w:r>
        <w:rPr>
          <w:rFonts w:ascii="Arial" w:hAnsi="Arial"/>
          <w:b/>
          <w:u w:val="single"/>
        </w:rPr>
        <w:t>Podmínky vzdělávání</w:t>
      </w:r>
    </w:p>
    <w:p>
      <w:pPr>
        <w:pStyle w:val="Normal"/>
        <w:rPr>
          <w:b/>
          <w:b/>
          <w:i/>
          <w:i/>
          <w:sz w:val="24"/>
          <w:szCs w:val="24"/>
          <w:u w:val="single"/>
        </w:rPr>
      </w:pPr>
      <w:r>
        <w:rPr>
          <w:rFonts w:ascii="Arial" w:hAnsi="Arial"/>
          <w:b/>
          <w:i/>
          <w:u w:val="single"/>
        </w:rPr>
        <w:t>1. Věcné podmínky</w:t>
      </w:r>
    </w:p>
    <w:p>
      <w:pPr>
        <w:pStyle w:val="Normal"/>
        <w:rPr>
          <w:sz w:val="24"/>
          <w:szCs w:val="24"/>
        </w:rPr>
      </w:pPr>
      <w:r>
        <w:rPr>
          <w:rFonts w:ascii="Arial" w:hAnsi="Arial"/>
        </w:rPr>
        <w:t>Mateřská škola je dvoutřídní, třídy jsou světlé, menších prostorových rozměrů. Na základě parametrů a rozhodnutí OHS v Tachově je stanovena kapacita tříd na 20 dětí. Kapacita není překračována.</w:t>
      </w:r>
    </w:p>
    <w:p>
      <w:pPr>
        <w:pStyle w:val="Normal"/>
        <w:rPr>
          <w:rFonts w:ascii="Arial" w:hAnsi="Arial"/>
        </w:rPr>
      </w:pPr>
      <w:r>
        <w:rPr>
          <w:rFonts w:ascii="Arial" w:hAnsi="Arial"/>
        </w:rPr>
        <w:t>Třídy jsou vybavené novým dětským nábytkem, který splňuje požadavky samostatné obslužnosti  a dosažitelnosti na veškeré hračky, knihy, popř. pomůcky ze strany dětí. Veškeré vybavení hračkami, pomůckami, metodickým materiálem je dostatečné a odpovídá věkovým potřebám dětí, je průběžně obnovováno. Dětský nábytek, TV nářadí, zdravotně- hygienická zařízení, lehátka odpovídají počtu dětí, stanoveným normám a kritériím, jsou zdravotně nezávadná, bezpečná a podléhají pravidelným kontrolám ze strany OHS v Tachově. K různým aktivitám s dětmi jsou využívány i zastřešené venkovní terasy.</w:t>
      </w:r>
    </w:p>
    <w:p>
      <w:pPr>
        <w:pStyle w:val="Normal"/>
        <w:rPr>
          <w:sz w:val="24"/>
          <w:szCs w:val="24"/>
        </w:rPr>
      </w:pPr>
      <w:r>
        <w:rPr>
          <w:rFonts w:ascii="Arial" w:hAnsi="Arial"/>
        </w:rPr>
        <w:t>Na veřejně přístupných místech jsou vystavovány veškeré výtvarné práce dětí i pracovní listy, grafomotorické práce, výrobky společného úsilí dětí a rodičů. Tyto jsou často obměňovány, zajišťují pestrou výzdobu školy a slouží i k informovanosti rodičů.</w:t>
      </w:r>
    </w:p>
    <w:p>
      <w:pPr>
        <w:pStyle w:val="Normal"/>
        <w:rPr>
          <w:rFonts w:ascii="Arial" w:hAnsi="Arial"/>
        </w:rPr>
      </w:pPr>
      <w:r>
        <w:rPr>
          <w:rFonts w:ascii="Arial" w:hAnsi="Arial"/>
        </w:rPr>
        <w:t xml:space="preserve">Kolem celé budovy se nachází prostorná zahrada s herními prvky a pískovišti, se zázemím pro stolní práce nebo stolování, se vzrostlým porostem keřů a stromů. Vybavení zahrady je podnětem pro rozmanité pohybové a další aktivity. </w:t>
      </w:r>
    </w:p>
    <w:p>
      <w:pPr>
        <w:pStyle w:val="Normal"/>
        <w:rPr/>
      </w:pPr>
      <w:r>
        <w:rPr>
          <w:rFonts w:ascii="Arial" w:hAnsi="Arial"/>
        </w:rPr>
        <w:t>Všechny vnitřní i venkovní prostory splňují bezpečnostní a hygienické normy dle platných předpisů.</w:t>
      </w:r>
    </w:p>
    <w:p>
      <w:pPr>
        <w:pStyle w:val="Normal"/>
        <w:rPr>
          <w:b/>
          <w:b/>
          <w:i/>
          <w:i/>
          <w:sz w:val="24"/>
          <w:szCs w:val="24"/>
          <w:u w:val="single"/>
        </w:rPr>
      </w:pPr>
      <w:r>
        <w:rPr>
          <w:rFonts w:ascii="Arial" w:hAnsi="Arial"/>
          <w:b/>
          <w:i/>
          <w:u w:val="single"/>
        </w:rPr>
        <w:t>2. Životospráva</w:t>
      </w:r>
    </w:p>
    <w:p>
      <w:pPr>
        <w:pStyle w:val="Normal"/>
        <w:rPr>
          <w:rFonts w:ascii="Arial" w:hAnsi="Arial"/>
        </w:rPr>
      </w:pPr>
      <w:r>
        <w:rPr>
          <w:rFonts w:ascii="Arial" w:hAnsi="Arial"/>
        </w:rPr>
        <w:t>Dětem je poskytována plnohodnotná a vyvážená strava, je zachována vhodná skladba jídelníčku, dodržována zdravá technologie přípravy pokrmů. Děti mají stále k dispozici dostatek tekutin, pro pitný režim během dne používají vlastní keramické hrníčky, nedochází k záměnám. Mezi jednotlivými jídly jsou dodržovány dané intervaly. Rodiče jsou o skladbě jídelního lístku pravidelně a včas informováni, součástí je i přehled alergenů.</w:t>
      </w:r>
    </w:p>
    <w:p>
      <w:pPr>
        <w:pStyle w:val="Normal"/>
        <w:rPr>
          <w:rFonts w:ascii="Arial" w:hAnsi="Arial"/>
        </w:rPr>
      </w:pPr>
      <w:r>
        <w:rPr>
          <w:rFonts w:ascii="Arial" w:hAnsi="Arial"/>
        </w:rPr>
        <w:t>Mateřská škola má vlastní kuchyň a zajišťuje stravování všech dětí a zaměstnanců školy.</w:t>
      </w:r>
    </w:p>
    <w:p>
      <w:pPr>
        <w:pStyle w:val="Normal"/>
        <w:rPr>
          <w:sz w:val="24"/>
          <w:szCs w:val="24"/>
        </w:rPr>
      </w:pPr>
      <w:r>
        <w:rPr>
          <w:rFonts w:ascii="Arial" w:hAnsi="Arial"/>
        </w:rPr>
        <w:t>Naší snahou je vést děti ke správnému stolování, samostatnému užívání lžíce i příboru, ke společenské etiketě stolování.</w:t>
      </w:r>
    </w:p>
    <w:p>
      <w:pPr>
        <w:pStyle w:val="Normal"/>
        <w:rPr>
          <w:sz w:val="24"/>
          <w:szCs w:val="24"/>
        </w:rPr>
      </w:pPr>
      <w:r>
        <w:rPr>
          <w:rFonts w:ascii="Arial" w:hAnsi="Arial"/>
        </w:rPr>
        <w:t>Pobyt dětí venku je přizpůsoben vždy aktuálním povětrnostním podmínkám a ročnímu období, při využití školní zahrady převažují spontánní činnosti i činnosti řízené, děti jsou podněcovány k pohybovým aktivitám sportovním vybavením zahrady.</w:t>
      </w:r>
    </w:p>
    <w:p>
      <w:pPr>
        <w:pStyle w:val="Normal"/>
        <w:rPr>
          <w:sz w:val="24"/>
          <w:szCs w:val="24"/>
        </w:rPr>
      </w:pPr>
      <w:r>
        <w:rPr>
          <w:rFonts w:ascii="Arial" w:hAnsi="Arial"/>
        </w:rPr>
        <w:t>K odpolednímu odpočinku slouží zvlášť vybavené stálé ložnice, děti mohou odpočívat s hračkou nebo knížkou na lůžku, k odpočinku je využívána četba pohádek učitelkou s následným rozhovorem o ději a ukázkou ilustrací, popř. poslech hudby, veršů, hádanek nebo reprodukovaných pohádek na CD.</w:t>
      </w:r>
    </w:p>
    <w:p>
      <w:pPr>
        <w:pStyle w:val="Normal"/>
        <w:rPr>
          <w:sz w:val="24"/>
          <w:szCs w:val="24"/>
        </w:rPr>
      </w:pPr>
      <w:r>
        <w:rPr>
          <w:sz w:val="24"/>
          <w:szCs w:val="24"/>
        </w:rPr>
      </w:r>
    </w:p>
    <w:p>
      <w:pPr>
        <w:pStyle w:val="Normal"/>
        <w:rPr>
          <w:sz w:val="24"/>
          <w:szCs w:val="24"/>
        </w:rPr>
      </w:pPr>
      <w:r>
        <w:rPr>
          <w:sz w:val="24"/>
          <w:szCs w:val="24"/>
        </w:rPr>
      </w:r>
    </w:p>
    <w:p>
      <w:pPr>
        <w:pStyle w:val="Normal"/>
        <w:rPr>
          <w:b/>
          <w:b/>
          <w:i/>
          <w:i/>
          <w:sz w:val="24"/>
          <w:szCs w:val="24"/>
          <w:u w:val="single"/>
        </w:rPr>
      </w:pPr>
      <w:r>
        <w:rPr>
          <w:b/>
          <w:i/>
          <w:sz w:val="24"/>
          <w:szCs w:val="24"/>
          <w:u w:val="single"/>
        </w:rPr>
        <w:t>3.</w:t>
      </w:r>
      <w:r>
        <w:rPr>
          <w:rFonts w:ascii="Arial" w:hAnsi="Arial"/>
          <w:b/>
          <w:i/>
          <w:u w:val="single"/>
        </w:rPr>
        <w:t xml:space="preserve"> Psychosociální podmínky</w:t>
      </w:r>
    </w:p>
    <w:p>
      <w:pPr>
        <w:pStyle w:val="Normal"/>
        <w:rPr>
          <w:sz w:val="24"/>
          <w:szCs w:val="24"/>
        </w:rPr>
      </w:pPr>
      <w:r>
        <w:rPr>
          <w:rFonts w:ascii="Arial" w:hAnsi="Arial"/>
        </w:rPr>
        <w:t xml:space="preserve">Seznámení s prostředím mateřské školy a pravidly chování v mateřské škole je věnován dostatek času. Cílem našeho snažení je, aby se děti cítily bezpečně a jistě. </w:t>
      </w:r>
    </w:p>
    <w:p>
      <w:pPr>
        <w:pStyle w:val="Normal"/>
        <w:rPr>
          <w:sz w:val="24"/>
          <w:szCs w:val="24"/>
        </w:rPr>
      </w:pPr>
      <w:r>
        <w:rPr>
          <w:rFonts w:ascii="Arial" w:hAnsi="Arial"/>
        </w:rPr>
        <w:t>Zkušební doba docházky dítěte je 3 měsíce.</w:t>
      </w:r>
    </w:p>
    <w:p>
      <w:pPr>
        <w:pStyle w:val="Normal"/>
        <w:rPr>
          <w:sz w:val="24"/>
          <w:szCs w:val="24"/>
        </w:rPr>
      </w:pPr>
      <w:r>
        <w:rPr>
          <w:rFonts w:ascii="Arial" w:hAnsi="Arial"/>
        </w:rPr>
        <w:t>Učitelky respektují potřeby dětí, reagují na ně, napomáhají k jejich uspokojování, dětem podávají srozumitelné a jasné pokyny, s dětmi stále komunikují. Ve třídách všichni respektují vztahová pravidla, se kterými jsou děti postupně seznamovány.</w:t>
      </w:r>
    </w:p>
    <w:p>
      <w:pPr>
        <w:pStyle w:val="Normal"/>
        <w:rPr>
          <w:sz w:val="24"/>
          <w:szCs w:val="24"/>
        </w:rPr>
      </w:pPr>
      <w:r>
        <w:rPr>
          <w:rFonts w:ascii="Arial" w:hAnsi="Arial"/>
        </w:rPr>
        <w:t>Věnujeme se prevenci šikany a s ní související možné projevy.</w:t>
      </w:r>
    </w:p>
    <w:p>
      <w:pPr>
        <w:pStyle w:val="Normal"/>
        <w:rPr>
          <w:sz w:val="24"/>
          <w:szCs w:val="24"/>
        </w:rPr>
      </w:pPr>
      <w:r>
        <w:rPr>
          <w:rFonts w:ascii="Arial" w:hAnsi="Arial"/>
        </w:rPr>
        <w:t>Ve vztazích dítě-dítě, dítě-dospělý podporujeme vzájemnou komunikaci, slušné a ohleduplné chování, toleranci a vstřícnost.</w:t>
      </w:r>
    </w:p>
    <w:p>
      <w:pPr>
        <w:pStyle w:val="Normal"/>
        <w:rPr>
          <w:rFonts w:ascii="Arial" w:hAnsi="Arial"/>
        </w:rPr>
      </w:pPr>
      <w:r>
        <w:rPr>
          <w:rFonts w:ascii="Arial" w:hAnsi="Arial"/>
        </w:rPr>
        <w:t>V kontaktu s rodiči a veřejností se snažíme projevovat vzájemnou pomoc, podporu, vstřícnost  profesionalitu a informovanost.</w:t>
      </w:r>
    </w:p>
    <w:p>
      <w:pPr>
        <w:pStyle w:val="Normal"/>
        <w:rPr>
          <w:rFonts w:ascii="Arial" w:hAnsi="Arial"/>
          <w:b/>
          <w:b/>
          <w:u w:val="single"/>
        </w:rPr>
      </w:pPr>
      <w:r>
        <w:rPr>
          <w:rFonts w:ascii="Arial" w:hAnsi="Arial"/>
          <w:b/>
          <w:u w:val="single"/>
        </w:rPr>
      </w:r>
    </w:p>
    <w:p>
      <w:pPr>
        <w:pStyle w:val="Normal"/>
        <w:rPr>
          <w:b/>
          <w:b/>
          <w:i/>
          <w:i/>
          <w:sz w:val="24"/>
          <w:szCs w:val="24"/>
          <w:u w:val="single"/>
        </w:rPr>
      </w:pPr>
      <w:r>
        <w:rPr>
          <w:rFonts w:ascii="Arial" w:hAnsi="Arial"/>
          <w:b/>
          <w:i/>
          <w:u w:val="single"/>
        </w:rPr>
        <w:t xml:space="preserve">4. Organizace </w:t>
      </w:r>
    </w:p>
    <w:p>
      <w:pPr>
        <w:pStyle w:val="Normal"/>
        <w:rPr>
          <w:sz w:val="24"/>
          <w:szCs w:val="24"/>
        </w:rPr>
      </w:pPr>
      <w:r>
        <w:rPr>
          <w:rFonts w:ascii="Arial" w:hAnsi="Arial"/>
        </w:rPr>
        <w:t>Pro základní chod a organizaci mateřské školy slouží tyto dokumenty mateřské školy:</w:t>
      </w:r>
    </w:p>
    <w:p>
      <w:pPr>
        <w:pStyle w:val="Normal"/>
        <w:numPr>
          <w:ilvl w:val="0"/>
          <w:numId w:val="1"/>
        </w:numPr>
        <w:rPr>
          <w:sz w:val="24"/>
          <w:szCs w:val="24"/>
        </w:rPr>
      </w:pPr>
      <w:r>
        <w:rPr>
          <w:rFonts w:ascii="Arial" w:hAnsi="Arial"/>
        </w:rPr>
        <w:t>Organizační řád</w:t>
      </w:r>
    </w:p>
    <w:p>
      <w:pPr>
        <w:pStyle w:val="Normal"/>
        <w:numPr>
          <w:ilvl w:val="0"/>
          <w:numId w:val="1"/>
        </w:numPr>
        <w:rPr>
          <w:sz w:val="24"/>
          <w:szCs w:val="24"/>
        </w:rPr>
      </w:pPr>
      <w:r>
        <w:rPr>
          <w:rFonts w:ascii="Arial" w:hAnsi="Arial"/>
        </w:rPr>
        <w:t>Provozní řád</w:t>
      </w:r>
    </w:p>
    <w:p>
      <w:pPr>
        <w:pStyle w:val="Normal"/>
        <w:numPr>
          <w:ilvl w:val="0"/>
          <w:numId w:val="1"/>
        </w:numPr>
        <w:rPr>
          <w:sz w:val="24"/>
          <w:szCs w:val="24"/>
        </w:rPr>
      </w:pPr>
      <w:r>
        <w:rPr>
          <w:rFonts w:ascii="Arial" w:hAnsi="Arial"/>
        </w:rPr>
        <w:t>Školní řád</w:t>
      </w:r>
    </w:p>
    <w:p>
      <w:pPr>
        <w:pStyle w:val="Normal"/>
        <w:numPr>
          <w:ilvl w:val="0"/>
          <w:numId w:val="1"/>
        </w:numPr>
        <w:rPr>
          <w:sz w:val="24"/>
          <w:szCs w:val="24"/>
        </w:rPr>
      </w:pPr>
      <w:r>
        <w:rPr>
          <w:rFonts w:ascii="Arial" w:hAnsi="Arial"/>
        </w:rPr>
        <w:t>Provozní řád školní jídelny</w:t>
      </w:r>
    </w:p>
    <w:p>
      <w:pPr>
        <w:pStyle w:val="Normal"/>
        <w:numPr>
          <w:ilvl w:val="0"/>
          <w:numId w:val="1"/>
        </w:numPr>
        <w:rPr>
          <w:sz w:val="24"/>
          <w:szCs w:val="24"/>
        </w:rPr>
      </w:pPr>
      <w:r>
        <w:rPr>
          <w:rFonts w:ascii="Arial" w:hAnsi="Arial"/>
        </w:rPr>
        <w:t>Provozní řád školní zahrady</w:t>
      </w:r>
    </w:p>
    <w:p>
      <w:pPr>
        <w:pStyle w:val="Normal"/>
        <w:numPr>
          <w:ilvl w:val="0"/>
          <w:numId w:val="1"/>
        </w:numPr>
        <w:rPr>
          <w:sz w:val="24"/>
          <w:szCs w:val="24"/>
        </w:rPr>
      </w:pPr>
      <w:r>
        <w:rPr>
          <w:rFonts w:ascii="Arial" w:hAnsi="Arial"/>
        </w:rPr>
        <w:t>Pracovní řád</w:t>
      </w:r>
    </w:p>
    <w:p>
      <w:pPr>
        <w:pStyle w:val="Normal"/>
        <w:rPr>
          <w:sz w:val="24"/>
          <w:szCs w:val="24"/>
        </w:rPr>
      </w:pPr>
      <w:r>
        <w:rPr>
          <w:rFonts w:ascii="Arial" w:hAnsi="Arial"/>
        </w:rPr>
        <w:t xml:space="preserve">Denní řád pro děti je svou strukturou vyváženým programem pro pobyt dětí v mateřské škole. Je v mezích možností odměnitelný, dává možnost přizpůsobení se věkovému složení dětí ve třídě, je flexibilní, přizpůsobivý momentálním situacím ve škole, třídě i k potřebám jednotlivců. Je zde pevně stanovena doba jídla a odpočinku, poměr spontánních a řízených činností je vyvážený, včetně aktivit a akcí, které mateřská škola organizuje nad rámec běžného programu. </w:t>
      </w:r>
    </w:p>
    <w:p>
      <w:pPr>
        <w:pStyle w:val="Normal"/>
        <w:rPr>
          <w:rFonts w:ascii="Arial" w:hAnsi="Arial"/>
        </w:rPr>
      </w:pPr>
      <w:r>
        <w:rPr>
          <w:rFonts w:ascii="Arial" w:hAnsi="Arial"/>
        </w:rPr>
        <w:t>Věkové složení dětí ve třídách je smíšené, I.třída 3-5leté děti,  II.třída 4-7 leté děti.</w:t>
      </w:r>
    </w:p>
    <w:p>
      <w:pPr>
        <w:pStyle w:val="Normal"/>
        <w:rPr>
          <w:rFonts w:ascii="Arial" w:hAnsi="Arial"/>
        </w:rPr>
      </w:pPr>
      <w:r>
        <w:rPr>
          <w:rFonts w:ascii="Arial" w:hAnsi="Arial"/>
        </w:rPr>
        <w:t>V jeslové části školy jsou děti přijímány od 1,5 roku věku dítěte do 3 let.</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b/>
          <w:b/>
          <w:sz w:val="24"/>
          <w:szCs w:val="24"/>
          <w:u w:val="single"/>
        </w:rPr>
      </w:pPr>
      <w:r>
        <w:rPr>
          <w:rFonts w:ascii="Arial" w:hAnsi="Arial"/>
          <w:b/>
          <w:u w:val="single"/>
        </w:rPr>
        <w:t>Denní řád (režim dne) mateřské škole:</w:t>
      </w:r>
    </w:p>
    <w:p>
      <w:pPr>
        <w:pStyle w:val="Normal"/>
        <w:ind w:left="1416" w:hanging="1416"/>
        <w:rPr>
          <w:sz w:val="24"/>
          <w:szCs w:val="24"/>
        </w:rPr>
      </w:pPr>
      <w:r>
        <w:rPr>
          <w:rFonts w:ascii="Arial" w:hAnsi="Arial"/>
        </w:rPr>
        <w:t>6,30 – 8,30</w:t>
        <w:tab/>
        <w:t xml:space="preserve">scházení dětí, spontánní hry, skupinové činnosti dětí, pohybové aktivity    </w:t>
      </w:r>
    </w:p>
    <w:p>
      <w:pPr>
        <w:pStyle w:val="Normal"/>
        <w:ind w:left="1416" w:hanging="0"/>
        <w:rPr>
          <w:sz w:val="24"/>
          <w:szCs w:val="24"/>
        </w:rPr>
      </w:pPr>
      <w:r>
        <w:rPr>
          <w:rFonts w:ascii="Arial" w:hAnsi="Arial"/>
        </w:rPr>
        <w:t>převážně ve třídě</w:t>
      </w:r>
    </w:p>
    <w:p>
      <w:pPr>
        <w:pStyle w:val="Normal"/>
        <w:ind w:left="1416" w:hanging="1416"/>
        <w:rPr>
          <w:sz w:val="24"/>
          <w:szCs w:val="24"/>
        </w:rPr>
      </w:pPr>
      <w:r>
        <w:rPr>
          <w:rFonts w:ascii="Arial" w:hAnsi="Arial"/>
        </w:rPr>
        <w:t>8,30 – 10,00</w:t>
        <w:tab/>
        <w:t xml:space="preserve">komunikativní činnosti s učitelkou, pohybové aktivity          </w:t>
      </w:r>
    </w:p>
    <w:p>
      <w:pPr>
        <w:pStyle w:val="Normal"/>
        <w:ind w:left="1416" w:hanging="1416"/>
        <w:rPr>
          <w:sz w:val="24"/>
          <w:szCs w:val="24"/>
        </w:rPr>
      </w:pPr>
      <w:r>
        <w:rPr>
          <w:rFonts w:ascii="Arial" w:hAnsi="Arial"/>
        </w:rPr>
        <w:tab/>
        <w:t>hygiena, svačina, hygiena, řízené činnosti</w:t>
      </w:r>
    </w:p>
    <w:p>
      <w:pPr>
        <w:pStyle w:val="Normal"/>
        <w:ind w:left="1416" w:hanging="1416"/>
        <w:rPr>
          <w:sz w:val="24"/>
          <w:szCs w:val="24"/>
        </w:rPr>
      </w:pPr>
      <w:r>
        <w:rPr>
          <w:rFonts w:ascii="Arial" w:hAnsi="Arial"/>
        </w:rPr>
        <w:t>10,00 – 11,30</w:t>
        <w:tab/>
        <w:t xml:space="preserve">příprava na pobyt venku, hygiena, pobyt venku, spontánní, pohybové, řízené </w:t>
      </w:r>
    </w:p>
    <w:p>
      <w:pPr>
        <w:pStyle w:val="Normal"/>
        <w:ind w:left="1416" w:hanging="1416"/>
        <w:rPr>
          <w:sz w:val="24"/>
          <w:szCs w:val="24"/>
        </w:rPr>
      </w:pPr>
      <w:r>
        <w:rPr>
          <w:rFonts w:ascii="Arial" w:hAnsi="Arial"/>
        </w:rPr>
        <w:tab/>
        <w:t xml:space="preserve">činnosti, vycházky, pobyt na zahradě, na terasách     </w:t>
      </w:r>
    </w:p>
    <w:p>
      <w:pPr>
        <w:pStyle w:val="Normal"/>
        <w:ind w:left="1416" w:hanging="1416"/>
        <w:rPr>
          <w:sz w:val="24"/>
          <w:szCs w:val="24"/>
        </w:rPr>
      </w:pPr>
      <w:r>
        <w:rPr>
          <w:rFonts w:ascii="Arial" w:hAnsi="Arial"/>
        </w:rPr>
        <w:t>11,30 – 12,30</w:t>
        <w:tab/>
        <w:t>hygiena, oběd, hygiena</w:t>
      </w:r>
    </w:p>
    <w:p>
      <w:pPr>
        <w:pStyle w:val="Normal"/>
        <w:ind w:left="1416" w:hanging="1416"/>
        <w:rPr>
          <w:sz w:val="24"/>
          <w:szCs w:val="24"/>
        </w:rPr>
      </w:pPr>
      <w:r>
        <w:rPr>
          <w:rFonts w:ascii="Arial" w:hAnsi="Arial"/>
        </w:rPr>
        <w:t>12,30 – 14,15</w:t>
        <w:tab/>
        <w:t xml:space="preserve">odpočinek  na lehátku s hračkou, poslech pohádek, hudby, veršů, </w:t>
      </w:r>
    </w:p>
    <w:p>
      <w:pPr>
        <w:pStyle w:val="Normal"/>
        <w:ind w:left="1416" w:hanging="0"/>
        <w:rPr>
          <w:sz w:val="24"/>
          <w:szCs w:val="24"/>
        </w:rPr>
      </w:pPr>
      <w:r>
        <w:rPr>
          <w:rFonts w:ascii="Arial" w:hAnsi="Arial"/>
        </w:rPr>
        <w:t xml:space="preserve">v případě potřeby dítěte spánek   </w:t>
      </w:r>
    </w:p>
    <w:p>
      <w:pPr>
        <w:pStyle w:val="Normal"/>
        <w:rPr>
          <w:sz w:val="24"/>
          <w:szCs w:val="24"/>
        </w:rPr>
      </w:pPr>
      <w:r>
        <w:rPr>
          <w:rFonts w:ascii="Arial" w:hAnsi="Arial"/>
        </w:rPr>
        <w:t>14,15 - 16,30</w:t>
        <w:tab/>
        <w:t>vstávání, hygiena, svačina</w:t>
      </w:r>
    </w:p>
    <w:p>
      <w:pPr>
        <w:pStyle w:val="Normal"/>
        <w:rPr>
          <w:sz w:val="24"/>
          <w:szCs w:val="24"/>
        </w:rPr>
      </w:pPr>
      <w:r>
        <w:rPr>
          <w:rFonts w:ascii="Arial" w:hAnsi="Arial"/>
        </w:rPr>
        <w:tab/>
        <w:tab/>
        <w:t xml:space="preserve">řízené nebo spontánní hry, ve třídě nebo na zahradě, individuální nebo </w:t>
      </w:r>
    </w:p>
    <w:p>
      <w:pPr>
        <w:pStyle w:val="Normal"/>
        <w:rPr>
          <w:rFonts w:ascii="Arial" w:hAnsi="Arial"/>
        </w:rPr>
      </w:pPr>
      <w:r>
        <w:rPr>
          <w:rFonts w:ascii="Arial" w:hAnsi="Arial"/>
        </w:rPr>
        <w:tab/>
        <w:tab/>
        <w:t>skupinové hry, předávání dětí zákonným zástupcům</w:t>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b/>
          <w:b/>
          <w:color w:val="000000"/>
          <w:sz w:val="24"/>
          <w:szCs w:val="24"/>
          <w:u w:val="single"/>
        </w:rPr>
      </w:pPr>
      <w:r>
        <w:rPr>
          <w:b/>
          <w:color w:val="000000"/>
          <w:sz w:val="24"/>
          <w:szCs w:val="24"/>
          <w:u w:val="single"/>
        </w:rPr>
      </w:r>
    </w:p>
    <w:p>
      <w:pPr>
        <w:pStyle w:val="Normal"/>
        <w:jc w:val="center"/>
        <w:rPr>
          <w:rFonts w:ascii="Arial" w:hAnsi="Arial"/>
          <w:color w:val="000000"/>
        </w:rPr>
      </w:pPr>
      <w:r>
        <w:rPr>
          <w:rFonts w:ascii="Arial" w:hAnsi="Arial"/>
          <w:b/>
          <w:bCs/>
          <w:color w:val="000000"/>
          <w:u w:val="single"/>
        </w:rPr>
        <w:t xml:space="preserve">Podmínky a kritéria pro přijímání dětí k předškolnímu vzdělávání </w:t>
      </w:r>
    </w:p>
    <w:p>
      <w:pPr>
        <w:pStyle w:val="Normal"/>
        <w:rPr>
          <w:rFonts w:ascii="Arial" w:hAnsi="Arial"/>
          <w:color w:val="000000"/>
        </w:rPr>
      </w:pPr>
      <w:r>
        <w:rPr>
          <w:rFonts w:ascii="Arial" w:hAnsi="Arial"/>
          <w:color w:val="000000"/>
        </w:rPr>
        <w:t>Předškolní vzdělávání se organizuje pro děti ve věku zpravidla od 3 do 6 let, nejdříve však pro děti od 2 let. Podle ustanovení § 34 odst.4 školského zákona se k předškolnímu vzdělávání přednostně přijímají děti v posledním roce před zahájením povinné školní docházky. Pro tyto děti je předškolní vzdělávání povinné a zákonný zástupce je povinen oznámit způsob plnění povinného předškolního vzdělávání.</w:t>
      </w:r>
    </w:p>
    <w:p>
      <w:pPr>
        <w:pStyle w:val="Normal"/>
        <w:rPr>
          <w:rFonts w:ascii="Arial" w:hAnsi="Arial"/>
          <w:color w:val="000000"/>
        </w:rPr>
      </w:pPr>
      <w:r>
        <w:rPr>
          <w:rFonts w:ascii="Arial" w:hAnsi="Arial"/>
          <w:color w:val="000000"/>
        </w:rPr>
        <w:t xml:space="preserve"> </w:t>
      </w:r>
      <w:r>
        <w:rPr>
          <w:rFonts w:ascii="Arial" w:hAnsi="Arial"/>
          <w:color w:val="000000"/>
        </w:rPr>
        <w:t xml:space="preserve">Povinná předškolní docházka se vztahuje na státní občany České republiky a na občany jiného členského státu Evropské unie, kteří na území České republiky pobývají déle než 90 dnů. Dále se povinná předškolní docházka vztahuje na cizince, kteří jsou oprávněni pobývat na území České republiky trvale, mají povolení k trvalému pobytu nebo vízum s délkou pobytu nad 90 dnů a na účastníky řízení o udělení mezinárodní ochrany. </w:t>
      </w:r>
    </w:p>
    <w:p>
      <w:pPr>
        <w:pStyle w:val="Normal"/>
        <w:rPr>
          <w:rFonts w:ascii="Arial" w:hAnsi="Arial"/>
          <w:color w:val="000000"/>
        </w:rPr>
      </w:pPr>
      <w:r>
        <w:rPr>
          <w:rFonts w:ascii="Arial" w:hAnsi="Arial"/>
          <w:color w:val="000000"/>
        </w:rPr>
        <w:t xml:space="preserve"> </w:t>
      </w:r>
      <w:r>
        <w:rPr>
          <w:rFonts w:ascii="Arial" w:hAnsi="Arial"/>
          <w:color w:val="000000"/>
        </w:rPr>
        <w:t xml:space="preserve">Rozhodnutí, kterým se vyhovuje žádosti o přijetí k předškolnímu vzdělávání, se oznamují zveřejněním seznamu uchazečů pod přiděleným registračním číslem s výsledkem řízení u každého uchazeče. Seznam se zveřejňuje na veřejně přístupném místě ve škole i na webových stránkách dané školy. Zveřejněním seznamu se považují rozhodnutí, kterým se vyhovuje žádostem o přijetí k předškolnímu vzdělávání za oznámená. Negativní rozhodnutí si zplnomocněný zástupce dítěte vyzvedne osobně na dané MŠ v určených dnech. Nabytí právní moci je stanoveno dle správního řádu, po uplynutí lhůty 15 dní na odvolání. Tato lhůta se počítá ode dne oznámení (zveřejnění). </w:t>
      </w:r>
    </w:p>
    <w:p>
      <w:pPr>
        <w:pStyle w:val="Normal"/>
        <w:rPr>
          <w:rFonts w:ascii="Arial" w:hAnsi="Arial"/>
          <w:color w:val="000000"/>
        </w:rPr>
      </w:pPr>
      <w:r>
        <w:rPr>
          <w:rFonts w:ascii="Arial" w:hAnsi="Arial"/>
          <w:color w:val="000000"/>
        </w:rPr>
        <w:t xml:space="preserve">Podmínky: K zápisu k předškolnímu vzdělávání se zákonný zástupce dítěte dostaví do mateřské školy podle daného spádového obvodu s dítětem. S sebou si přinese občanský průkaz a rodný list dítěte. </w:t>
      </w:r>
    </w:p>
    <w:p>
      <w:pPr>
        <w:pStyle w:val="Normal"/>
        <w:rPr>
          <w:rFonts w:ascii="Arial" w:hAnsi="Arial"/>
          <w:color w:val="000000"/>
        </w:rPr>
      </w:pPr>
      <w:r>
        <w:rPr>
          <w:rFonts w:ascii="Arial" w:hAnsi="Arial"/>
          <w:color w:val="000000"/>
        </w:rPr>
        <w:t xml:space="preserve">Spádové obvody mateřských škol jsou zveřejněny na internetových stránkách zřizovatele Města Tachova a jednotlivých MŠ. (Obecně závazná vyhláška města Tachova č.3/2018, kterou se stanoví školské obvody mateřských škol zřízených městem Tachov). </w:t>
      </w:r>
    </w:p>
    <w:p>
      <w:pPr>
        <w:pStyle w:val="Normal"/>
        <w:rPr>
          <w:rFonts w:ascii="Arial" w:hAnsi="Arial"/>
          <w:color w:val="000000"/>
        </w:rPr>
      </w:pPr>
      <w:r>
        <w:rPr>
          <w:rFonts w:ascii="Arial" w:hAnsi="Arial"/>
          <w:color w:val="000000"/>
        </w:rPr>
        <w:t xml:space="preserve">Dítě může být přijato k předškolnímu vzdělávání i v průběhu školního roku, pokud je v MŠ volné místo a nebude překročena kapacita MŠ. O přijetí dítěte se speciálními vzdělávacími potřebami (§ 16 odst. 9 školského zákona)rozhodne ředitel mateřské školy na základě písemného vyjádření školského poradenského zařízení, popřípadě také registrujícího lékaře, které doloží zákonný zástupce dítěte v den zápisu. </w:t>
      </w:r>
    </w:p>
    <w:p>
      <w:pPr>
        <w:pStyle w:val="Normal"/>
        <w:rPr>
          <w:rFonts w:ascii="Arial" w:hAnsi="Arial"/>
          <w:color w:val="000000"/>
        </w:rPr>
      </w:pPr>
      <w:r>
        <w:rPr>
          <w:rFonts w:ascii="Arial" w:hAnsi="Arial"/>
          <w:color w:val="000000"/>
        </w:rPr>
        <w:t>Zákonný zástupce dítěte obdrží v den zápisu registrační číslo a vyplní žádost o přijetí dítěte k předškolnímu vzdělávání. V tiskopise určí zmocněného zástupce dítěte pro přebírání nebo zasílání úředních dokumentů ze strany MŠ. Obdrží Evidenční list dítěte. Zákonný zástupce dítěte doloží nejdéle 14 dní po zápisu k předškolnímu vzdělávání do MŠ Evidenční list s potvrzením od lékaře o zdravotním stavu dítěte s pravidelným očkováním dítěte a přihlášku ke stravování. Bez těchto dokladů nemůže ředitelka školy vydat Rozhodnutí.</w:t>
      </w:r>
    </w:p>
    <w:p>
      <w:pPr>
        <w:pStyle w:val="Normal"/>
        <w:rPr>
          <w:rFonts w:ascii="Arial" w:hAnsi="Arial"/>
          <w:color w:val="000000"/>
        </w:rPr>
      </w:pPr>
      <w:r>
        <w:rPr>
          <w:rFonts w:ascii="Arial" w:hAnsi="Arial"/>
          <w:color w:val="000000"/>
        </w:rPr>
        <w:t xml:space="preserve">V případě mimořádných událostí, mimořádných opatření vlády ČR a vydaných opatření (např. COVID – 19 v roce 2020) bude postupováno dle nastavených pravidel vzhledem k opatřením. </w:t>
      </w:r>
    </w:p>
    <w:p>
      <w:pPr>
        <w:pStyle w:val="Normal"/>
        <w:rPr>
          <w:rFonts w:ascii="Arial" w:hAnsi="Arial"/>
          <w:color w:val="000000"/>
        </w:rPr>
      </w:pPr>
      <w:r>
        <w:rPr>
          <w:rFonts w:ascii="Arial" w:hAnsi="Arial"/>
          <w:color w:val="000000"/>
        </w:rPr>
      </w:r>
    </w:p>
    <w:p>
      <w:pPr>
        <w:pStyle w:val="Normal"/>
        <w:rPr>
          <w:rFonts w:ascii="Arial" w:hAnsi="Arial"/>
          <w:color w:val="000000"/>
        </w:rPr>
      </w:pPr>
      <w:r>
        <w:rPr>
          <w:rFonts w:ascii="Arial" w:hAnsi="Arial"/>
          <w:color w:val="000000"/>
        </w:rPr>
      </w:r>
    </w:p>
    <w:p>
      <w:pPr>
        <w:pStyle w:val="Normal"/>
        <w:rPr>
          <w:rFonts w:ascii="Arial" w:hAnsi="Arial"/>
          <w:color w:val="000000"/>
        </w:rPr>
      </w:pPr>
      <w:r>
        <w:rPr>
          <w:rFonts w:ascii="Arial" w:hAnsi="Arial"/>
          <w:color w:val="000000"/>
        </w:rPr>
        <w:t xml:space="preserve">Na základě ustanovení § 165 odst. 2 písm. b) zákona č. 561/2004 Sb. o předškolním, základním, středním, vyšším odborném a jiném vzdělávání (školský zákon), ve znění pozdějších předpisů, bude ředitelka mateřské školy při rozhodování o přijetí dítěte k předškolnímu vzdělávání do mateřské školy postupovat dle následujících kritérií. </w:t>
      </w:r>
    </w:p>
    <w:p>
      <w:pPr>
        <w:pStyle w:val="Normal"/>
        <w:rPr>
          <w:rFonts w:ascii="Arial" w:hAnsi="Arial"/>
          <w:color w:val="000000"/>
        </w:rPr>
      </w:pPr>
      <w:r>
        <w:rPr>
          <w:rFonts w:ascii="Arial" w:hAnsi="Arial"/>
          <w:color w:val="000000"/>
        </w:rPr>
      </w:r>
    </w:p>
    <w:p>
      <w:pPr>
        <w:pStyle w:val="Normal"/>
        <w:rPr>
          <w:rFonts w:ascii="Arial" w:hAnsi="Arial"/>
          <w:color w:val="000000"/>
        </w:rPr>
      </w:pPr>
      <w:r>
        <w:rPr>
          <w:rFonts w:ascii="Arial" w:hAnsi="Arial"/>
          <w:color w:val="000000"/>
        </w:rPr>
        <w:t>Kritéria :</w:t>
      </w:r>
    </w:p>
    <w:p>
      <w:pPr>
        <w:pStyle w:val="Normal"/>
        <w:rPr>
          <w:rFonts w:ascii="Arial" w:hAnsi="Arial"/>
          <w:color w:val="000000"/>
        </w:rPr>
      </w:pPr>
      <w:r>
        <w:rPr>
          <w:rFonts w:ascii="Arial" w:hAnsi="Arial"/>
          <w:color w:val="000000"/>
        </w:rPr>
        <w:t xml:space="preserve">• </w:t>
      </w:r>
      <w:r>
        <w:rPr>
          <w:rFonts w:ascii="Arial" w:hAnsi="Arial"/>
          <w:color w:val="000000"/>
        </w:rPr>
        <w:t xml:space="preserve">K předškolnímu vzdělávání se přednostně přijímají děti v posledním roce před zahájením školní docházky. Pokud nelze toto dítě přijmout z kapacitních důvodů, zajistí obec, v níž má dítě místo trvalého pobytu, zařazení do jiné MŠ. </w:t>
      </w:r>
    </w:p>
    <w:p>
      <w:pPr>
        <w:pStyle w:val="Normal"/>
        <w:rPr>
          <w:rFonts w:ascii="Arial" w:hAnsi="Arial"/>
          <w:color w:val="000000"/>
        </w:rPr>
      </w:pPr>
      <w:r>
        <w:rPr>
          <w:rFonts w:ascii="Arial" w:hAnsi="Arial"/>
          <w:color w:val="000000"/>
        </w:rPr>
        <w:t xml:space="preserve">• </w:t>
      </w:r>
      <w:r>
        <w:rPr>
          <w:rFonts w:ascii="Arial" w:hAnsi="Arial"/>
          <w:color w:val="000000"/>
        </w:rPr>
        <w:t xml:space="preserve">Děti s celodenní docházkou, kdy jeho sourozenec již tuto MŠ navštěvuje. </w:t>
      </w:r>
    </w:p>
    <w:p>
      <w:pPr>
        <w:pStyle w:val="Tlotextu"/>
        <w:rPr>
          <w:rFonts w:ascii="Arial" w:hAnsi="Arial"/>
          <w:color w:val="000000"/>
        </w:rPr>
      </w:pPr>
      <w:r>
        <w:rPr>
          <w:rStyle w:val="Silnzdraznn"/>
          <w:rFonts w:ascii="Arial" w:hAnsi="Arial"/>
          <w:b w:val="false"/>
          <w:bCs w:val="false"/>
          <w:color w:val="000000"/>
          <w:u w:val="single"/>
        </w:rPr>
        <w:t>Povinné předškolní vzdělávání a přednostní přijímání k předškolnímu vzdělávání</w:t>
      </w:r>
    </w:p>
    <w:p>
      <w:pPr>
        <w:pStyle w:val="Tlotextu"/>
        <w:spacing w:before="0" w:after="0"/>
        <w:rPr/>
      </w:pPr>
      <w:r>
        <w:rPr>
          <w:rFonts w:ascii="Arial" w:hAnsi="Arial"/>
          <w:color w:val="000000"/>
        </w:rPr>
        <w:t>S účinností od </w:t>
      </w:r>
      <w:r>
        <w:rPr>
          <w:rStyle w:val="Silnzdraznn"/>
          <w:rFonts w:ascii="Arial" w:hAnsi="Arial"/>
          <w:b w:val="false"/>
          <w:bCs w:val="false"/>
          <w:color w:val="000000"/>
        </w:rPr>
        <w:t>1. ledna 2017</w:t>
      </w:r>
      <w:r>
        <w:rPr>
          <w:rFonts w:ascii="Arial" w:hAnsi="Arial"/>
          <w:color w:val="000000"/>
        </w:rPr>
        <w:t> je stanoveno dětem, které dosáhnou pěti let do měsíce září, nastoupit v následujícím školním roce k povinnému předškolnímu vzdělávání.</w:t>
      </w:r>
    </w:p>
    <w:p>
      <w:pPr>
        <w:pStyle w:val="Tlotextu"/>
        <w:spacing w:before="0" w:after="0"/>
        <w:rPr/>
      </w:pPr>
      <w:r>
        <w:rPr>
          <w:rFonts w:ascii="Arial" w:hAnsi="Arial"/>
          <w:color w:val="000000"/>
        </w:rPr>
        <w:t>Zavádí se </w:t>
      </w:r>
      <w:r>
        <w:rPr>
          <w:rStyle w:val="Silnzdraznn"/>
          <w:rFonts w:ascii="Arial" w:hAnsi="Arial"/>
          <w:b w:val="false"/>
          <w:bCs w:val="false"/>
          <w:color w:val="000000"/>
        </w:rPr>
        <w:t>zápis k povinnému předškolnímu vzdělávání</w:t>
      </w:r>
      <w:r>
        <w:rPr>
          <w:rFonts w:ascii="Arial" w:hAnsi="Arial"/>
          <w:color w:val="000000"/>
        </w:rPr>
        <w:t xml:space="preserve">, který bude mateřskou školou vypisován ve stanoveném časovém období. </w:t>
      </w:r>
    </w:p>
    <w:p>
      <w:pPr>
        <w:pStyle w:val="Tlotextu"/>
        <w:spacing w:before="0" w:after="300"/>
        <w:rPr>
          <w:rFonts w:ascii="Arial" w:hAnsi="Arial"/>
          <w:color w:val="000000"/>
        </w:rPr>
      </w:pPr>
      <w:r>
        <w:rPr>
          <w:rFonts w:ascii="Arial" w:hAnsi="Arial"/>
          <w:color w:val="000000"/>
        </w:rPr>
        <w:t>V případě dětí, které neplní povinné předškolní vzdělávání, bude i nadále stanovena možnost zkušebního pobytu v maximální délce tří měsíců.</w:t>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1506" w:hanging="0"/>
        <w:rPr>
          <w:color w:val="000000"/>
          <w:sz w:val="24"/>
          <w:szCs w:val="24"/>
        </w:rPr>
      </w:pPr>
      <w:r>
        <w:rPr>
          <w:color w:val="000000"/>
          <w:sz w:val="24"/>
          <w:szCs w:val="24"/>
        </w:rPr>
      </w:r>
    </w:p>
    <w:p>
      <w:pPr>
        <w:pStyle w:val="ListParagraph"/>
        <w:ind w:left="786" w:hanging="0"/>
        <w:rPr>
          <w:sz w:val="28"/>
          <w:szCs w:val="28"/>
        </w:rPr>
      </w:pPr>
      <w:r>
        <w:rPr>
          <w:sz w:val="28"/>
          <w:szCs w:val="28"/>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ind w:left="1416" w:hanging="0"/>
        <w:rPr>
          <w:sz w:val="24"/>
          <w:szCs w:val="24"/>
        </w:rPr>
      </w:pPr>
      <w:r>
        <w:rPr>
          <w:sz w:val="24"/>
          <w:szCs w:val="24"/>
        </w:rPr>
        <w:t xml:space="preserve">                                                                             </w:t>
      </w:r>
    </w:p>
    <w:p>
      <w:pPr>
        <w:pStyle w:val="Normal"/>
        <w:rPr>
          <w:b/>
          <w:b/>
          <w:i/>
          <w:i/>
          <w:sz w:val="24"/>
          <w:szCs w:val="24"/>
          <w:u w:val="single"/>
        </w:rPr>
      </w:pPr>
      <w:r>
        <w:rPr>
          <w:rFonts w:ascii="Arial" w:hAnsi="Arial"/>
          <w:b/>
          <w:i/>
          <w:u w:val="single"/>
        </w:rPr>
        <w:t>5. Řízení mateřské školy</w:t>
      </w:r>
    </w:p>
    <w:p>
      <w:pPr>
        <w:pStyle w:val="Normal"/>
        <w:rPr>
          <w:sz w:val="24"/>
          <w:szCs w:val="24"/>
        </w:rPr>
      </w:pPr>
      <w:r>
        <w:rPr>
          <w:rFonts w:ascii="Arial" w:hAnsi="Arial"/>
        </w:rPr>
        <w:t>Řízení mateřské školy se opírá a systém zpracovaných Směrnic, řádů a Vnitřního kontrolního systému.</w:t>
      </w:r>
    </w:p>
    <w:p>
      <w:pPr>
        <w:pStyle w:val="Normal"/>
        <w:rPr>
          <w:sz w:val="24"/>
          <w:szCs w:val="24"/>
        </w:rPr>
      </w:pPr>
      <w:r>
        <w:rPr>
          <w:rFonts w:ascii="Arial" w:hAnsi="Arial"/>
        </w:rPr>
        <w:t>Zaměstnanci školy mají přesně stanoveny své pracovní povinnosti a úkoly včetně vymezených pravomocí (podřízenost, jedná s…, řídí…, samostatně zajišťuje, předkládá a spolupracuje s…)</w:t>
      </w:r>
    </w:p>
    <w:p>
      <w:pPr>
        <w:pStyle w:val="Normal"/>
        <w:rPr>
          <w:sz w:val="24"/>
          <w:szCs w:val="24"/>
        </w:rPr>
      </w:pPr>
      <w:r>
        <w:rPr>
          <w:rFonts w:ascii="Arial" w:hAnsi="Arial"/>
        </w:rPr>
        <w:t>Zaměstnanci jsou zapojováni do řízení mateřské školy, je jim ponechán dostatek pravomocí a je respektován jejich názor. Podílejí se na rozhodování o zásadních otázkách plánování pedagogické práce, zpracování Školního vzdělávacího programu i chodu celé mateřské školy.</w:t>
      </w:r>
    </w:p>
    <w:p>
      <w:pPr>
        <w:pStyle w:val="Normal"/>
        <w:rPr>
          <w:rFonts w:ascii="Arial" w:hAnsi="Arial"/>
        </w:rPr>
      </w:pPr>
      <w:r>
        <w:rPr>
          <w:rFonts w:ascii="Arial" w:hAnsi="Arial"/>
        </w:rPr>
        <w:t>Snahou vedení školy je podporovat a vést k týmové práci nejen učitelky ale i provozní zaměstnance, vytvářet pozitivní klima na pracovišti, vyhodnocovat práci všech zaměstnanců  a vést je ke vzájemné spolupráci a komunikaci.</w:t>
      </w:r>
    </w:p>
    <w:p>
      <w:pPr>
        <w:pStyle w:val="Normal"/>
        <w:rPr>
          <w:sz w:val="24"/>
          <w:szCs w:val="24"/>
        </w:rPr>
      </w:pPr>
      <w:r>
        <w:rPr>
          <w:rFonts w:ascii="Arial" w:hAnsi="Arial"/>
        </w:rPr>
        <w:t>Vše upevňovat ve vztazích nejen v MŠ, ale i v působení na veřejnosti, spolupráci s rodiči i orgány státní správy.</w:t>
      </w:r>
    </w:p>
    <w:p>
      <w:pPr>
        <w:pStyle w:val="Normal"/>
        <w:rPr>
          <w:rFonts w:ascii="Arial" w:hAnsi="Arial"/>
        </w:rPr>
      </w:pPr>
      <w:r>
        <w:rPr>
          <w:rFonts w:ascii="Arial" w:hAnsi="Arial"/>
        </w:rPr>
      </w:r>
    </w:p>
    <w:p>
      <w:pPr>
        <w:pStyle w:val="Normal"/>
        <w:rPr>
          <w:b/>
          <w:b/>
          <w:i/>
          <w:i/>
          <w:sz w:val="24"/>
          <w:szCs w:val="24"/>
          <w:u w:val="single"/>
        </w:rPr>
      </w:pPr>
      <w:r>
        <w:rPr>
          <w:rFonts w:ascii="Arial" w:hAnsi="Arial"/>
          <w:b/>
          <w:i/>
          <w:u w:val="single"/>
        </w:rPr>
        <w:t>6. Personální zajištění</w:t>
      </w:r>
    </w:p>
    <w:p>
      <w:pPr>
        <w:pStyle w:val="Normal"/>
        <w:rPr>
          <w:rFonts w:ascii="Arial" w:hAnsi="Arial"/>
        </w:rPr>
      </w:pPr>
      <w:r>
        <w:rPr>
          <w:rFonts w:ascii="Arial" w:hAnsi="Arial"/>
        </w:rPr>
        <w:t>Předepsanou odbornou kvalifikaci splňují 2 učitelky a ředitelka. Zastupující učitelka na 0,5 úvazek a učitelka na tzv. překrývání kvalifikaci nesplňují.</w:t>
      </w:r>
    </w:p>
    <w:p>
      <w:pPr>
        <w:pStyle w:val="Normal"/>
        <w:rPr>
          <w:rFonts w:ascii="Arial" w:hAnsi="Arial"/>
        </w:rPr>
      </w:pPr>
      <w:r>
        <w:rPr>
          <w:rFonts w:ascii="Arial" w:hAnsi="Arial"/>
        </w:rPr>
        <w:t>Dále zde pracují 4 vychovatelky v jeslové části školy, 3 pracovníci školní jídelny, 2 uklízečky.</w:t>
      </w:r>
    </w:p>
    <w:p>
      <w:pPr>
        <w:pStyle w:val="Normal"/>
        <w:rPr>
          <w:rFonts w:ascii="Arial" w:hAnsi="Arial"/>
        </w:rPr>
      </w:pPr>
      <w:r>
        <w:rPr>
          <w:rFonts w:ascii="Arial" w:hAnsi="Arial"/>
        </w:rPr>
        <w:t>Účastní se dalšího vzdělávání , vedení školy podporuje profesní růst zaměstnanců školy a účast na seminářích, které jsou přínosem pro chod i vzdělávání a vedou i k profesionálnímu vystupování zaměstnanců školy.</w:t>
      </w:r>
    </w:p>
    <w:p>
      <w:pPr>
        <w:pStyle w:val="Normal"/>
        <w:rPr>
          <w:sz w:val="24"/>
          <w:szCs w:val="24"/>
        </w:rPr>
      </w:pPr>
      <w:r>
        <w:rPr>
          <w:rFonts w:ascii="Arial" w:hAnsi="Arial"/>
        </w:rPr>
        <w:t>Mateřská škola spolupracuje se specializovanými centry (Pedagogicko  psychologická poradna v Tachově, Logopedická poradna, SPC Plzeň).</w:t>
      </w:r>
    </w:p>
    <w:p>
      <w:pPr>
        <w:pStyle w:val="Normal"/>
        <w:rPr>
          <w:rFonts w:ascii="Arial" w:hAnsi="Arial"/>
        </w:rPr>
      </w:pPr>
      <w:r>
        <w:rPr>
          <w:rFonts w:ascii="Arial" w:hAnsi="Arial"/>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sz w:val="24"/>
          <w:szCs w:val="24"/>
        </w:rPr>
      </w:pPr>
      <w:r>
        <w:rPr>
          <w:sz w:val="24"/>
          <w:szCs w:val="24"/>
        </w:rPr>
      </w:r>
    </w:p>
    <w:p>
      <w:pPr>
        <w:pStyle w:val="Normal"/>
        <w:rPr>
          <w:b/>
          <w:b/>
          <w:i/>
          <w:i/>
          <w:sz w:val="24"/>
          <w:szCs w:val="24"/>
          <w:u w:val="single"/>
        </w:rPr>
      </w:pPr>
      <w:r>
        <w:rPr>
          <w:rFonts w:ascii="Arial" w:hAnsi="Arial"/>
          <w:b/>
          <w:i/>
          <w:u w:val="single"/>
        </w:rPr>
        <w:t>7. Spoluúčast rodičů</w:t>
      </w:r>
    </w:p>
    <w:p>
      <w:pPr>
        <w:pStyle w:val="Normal"/>
        <w:rPr>
          <w:sz w:val="24"/>
          <w:szCs w:val="24"/>
        </w:rPr>
      </w:pPr>
      <w:r>
        <w:rPr>
          <w:rFonts w:ascii="Arial" w:hAnsi="Arial"/>
        </w:rPr>
        <w:t>Rodiče se setkávají v mateřské škole na pravidelných schůzkách a v průběhu roku na společných akcích s dětmi. Pomáhají škole s drobnými opravami, přispívají finančně na nákup hraček pro děti, účastní se 2x ročně úklidu a údržby školní zahrady.</w:t>
      </w:r>
    </w:p>
    <w:p>
      <w:pPr>
        <w:pStyle w:val="Normal"/>
        <w:rPr>
          <w:rFonts w:ascii="Arial" w:hAnsi="Arial"/>
        </w:rPr>
      </w:pPr>
      <w:r>
        <w:rPr>
          <w:rFonts w:ascii="Arial" w:hAnsi="Arial"/>
        </w:rPr>
        <w:t>Nabízíme rodičům odbornou pomoc, konzultace, spolupráci, snažíme se rodiče informovat o dění v mateřské škole, důraz klademe na komunikaci s rodiči, budování oboustranné důvěry, otevřenosti a upřímnosti v řešení problémů. Doporučujeme na základě prevence návštěvu logopedie, v případě řešení odchylek v chování dítěte konzultace s odborníky pedagogicko psychologické poradny, SPC se souhlasem rodičů zajištění preventivních prohlídek zraku dětí v MŠ.</w:t>
      </w:r>
    </w:p>
    <w:p>
      <w:pPr>
        <w:pStyle w:val="Normal"/>
        <w:rPr>
          <w:b/>
          <w:b/>
          <w:color w:val="000000"/>
          <w:sz w:val="24"/>
          <w:szCs w:val="24"/>
          <w:u w:val="single"/>
        </w:rPr>
      </w:pPr>
      <w:r>
        <w:rPr>
          <w:rFonts w:ascii="Arial" w:hAnsi="Arial"/>
          <w:b/>
          <w:color w:val="000000"/>
          <w:u w:val="single"/>
        </w:rPr>
        <w:t xml:space="preserve">Plán akcí </w:t>
      </w:r>
    </w:p>
    <w:p>
      <w:pPr>
        <w:pStyle w:val="Normal"/>
        <w:rPr>
          <w:color w:val="000000"/>
          <w:sz w:val="24"/>
          <w:szCs w:val="24"/>
        </w:rPr>
      </w:pPr>
      <w:r>
        <w:rPr>
          <w:rFonts w:ascii="Arial" w:hAnsi="Arial"/>
          <w:color w:val="000000"/>
        </w:rPr>
        <w:t>Plán je flexibilní, akce jsou doplňovány dle aktuálních nabídek, přesné termíny akcí jsou vždy na webových stránkách školy i na nástěnkách pro rodiče na nadcházející měsíc</w:t>
      </w:r>
    </w:p>
    <w:p>
      <w:pPr>
        <w:pStyle w:val="Normal"/>
        <w:jc w:val="center"/>
        <w:rPr>
          <w:color w:val="000000"/>
          <w:sz w:val="24"/>
          <w:szCs w:val="24"/>
          <w:u w:val="single"/>
        </w:rPr>
      </w:pPr>
      <w:r>
        <w:rPr>
          <w:rFonts w:ascii="Arial" w:hAnsi="Arial"/>
          <w:color w:val="000000"/>
          <w:u w:val="single"/>
        </w:rPr>
        <w:t>září</w:t>
      </w:r>
    </w:p>
    <w:p>
      <w:pPr>
        <w:pStyle w:val="ListParagraph"/>
        <w:ind w:left="360" w:firstLine="348"/>
        <w:rPr>
          <w:color w:val="000000"/>
          <w:sz w:val="24"/>
          <w:szCs w:val="24"/>
        </w:rPr>
      </w:pPr>
      <w:r>
        <w:rPr>
          <w:rFonts w:ascii="Arial" w:hAnsi="Arial"/>
          <w:color w:val="000000"/>
        </w:rPr>
        <w:t>Návštěva Domu dětí – Den otevřených dveří</w:t>
      </w:r>
    </w:p>
    <w:p>
      <w:pPr>
        <w:pStyle w:val="ListParagraph"/>
        <w:ind w:left="360" w:firstLine="348"/>
        <w:rPr>
          <w:color w:val="000000"/>
          <w:sz w:val="24"/>
          <w:szCs w:val="24"/>
        </w:rPr>
      </w:pPr>
      <w:r>
        <w:rPr>
          <w:rFonts w:ascii="Arial" w:hAnsi="Arial"/>
          <w:color w:val="000000"/>
        </w:rPr>
        <w:t>Návštěva výstavy zahrádkářů – kino Mže</w:t>
      </w:r>
    </w:p>
    <w:p>
      <w:pPr>
        <w:pStyle w:val="ListParagraph"/>
        <w:ind w:left="360" w:firstLine="348"/>
        <w:rPr>
          <w:color w:val="000000"/>
          <w:sz w:val="24"/>
          <w:szCs w:val="24"/>
        </w:rPr>
      </w:pPr>
      <w:r>
        <w:rPr>
          <w:rFonts w:ascii="Arial" w:hAnsi="Arial"/>
          <w:color w:val="000000"/>
        </w:rPr>
        <w:t>„</w:t>
      </w:r>
      <w:r>
        <w:rPr>
          <w:rFonts w:ascii="Arial" w:hAnsi="Arial"/>
          <w:color w:val="000000"/>
        </w:rPr>
        <w:t>Bezpečně do školy, bezpečně ze školy“</w:t>
      </w:r>
    </w:p>
    <w:p>
      <w:pPr>
        <w:pStyle w:val="ListParagraph"/>
        <w:ind w:left="360" w:firstLine="348"/>
        <w:rPr>
          <w:color w:val="000000"/>
          <w:sz w:val="24"/>
          <w:szCs w:val="24"/>
        </w:rPr>
      </w:pPr>
      <w:r>
        <w:rPr>
          <w:rFonts w:ascii="Arial" w:hAnsi="Arial"/>
          <w:color w:val="000000"/>
        </w:rPr>
        <w:t xml:space="preserve">Divadelní představení </w:t>
      </w:r>
    </w:p>
    <w:p>
      <w:pPr>
        <w:pStyle w:val="ListParagraph"/>
        <w:ind w:left="360" w:firstLine="348"/>
        <w:rPr>
          <w:color w:val="000000"/>
          <w:sz w:val="24"/>
          <w:szCs w:val="24"/>
        </w:rPr>
      </w:pPr>
      <w:r>
        <w:rPr>
          <w:rFonts w:ascii="Arial" w:hAnsi="Arial"/>
          <w:color w:val="000000"/>
        </w:rPr>
        <w:t>DEN S PŘEKVAPENÍM – OVOCNÝ</w:t>
      </w:r>
    </w:p>
    <w:p>
      <w:pPr>
        <w:pStyle w:val="ListParagraph"/>
        <w:ind w:left="360" w:firstLine="348"/>
        <w:rPr>
          <w:color w:val="000000"/>
          <w:sz w:val="24"/>
          <w:szCs w:val="24"/>
        </w:rPr>
      </w:pPr>
      <w:r>
        <w:rPr>
          <w:rFonts w:ascii="Arial" w:hAnsi="Arial"/>
          <w:color w:val="000000"/>
        </w:rPr>
        <w:t>Podzimní pečení  „štrůdl“</w:t>
        <w:tab/>
        <w:tab/>
        <w:tab/>
        <w:tab/>
        <w:tab/>
        <w:tab/>
        <w:tab/>
        <w:tab/>
        <w:tab/>
        <w:t>Začátek podzimního kursu plavání (celkem 10 lekcí)</w:t>
      </w:r>
    </w:p>
    <w:p>
      <w:pPr>
        <w:pStyle w:val="ListParagraph"/>
        <w:rPr>
          <w:rFonts w:ascii="Arial" w:hAnsi="Arial"/>
          <w:color w:val="000000"/>
        </w:rPr>
      </w:pPr>
      <w:r>
        <w:rPr>
          <w:rFonts w:ascii="Arial" w:hAnsi="Arial"/>
          <w:color w:val="000000"/>
        </w:rPr>
      </w:r>
    </w:p>
    <w:p>
      <w:pPr>
        <w:pStyle w:val="ListParagraph"/>
        <w:ind w:left="3540" w:firstLine="708"/>
        <w:rPr>
          <w:color w:val="000000"/>
          <w:sz w:val="24"/>
          <w:szCs w:val="24"/>
          <w:u w:val="single"/>
        </w:rPr>
      </w:pPr>
      <w:r>
        <w:rPr>
          <w:rFonts w:ascii="Arial" w:hAnsi="Arial"/>
          <w:color w:val="000000"/>
          <w:u w:val="single"/>
        </w:rPr>
        <w:t>Říjen</w:t>
      </w:r>
    </w:p>
    <w:p>
      <w:pPr>
        <w:pStyle w:val="ListParagraph"/>
        <w:rPr>
          <w:color w:val="000000"/>
          <w:sz w:val="24"/>
          <w:szCs w:val="24"/>
        </w:rPr>
      </w:pPr>
      <w:r>
        <w:rPr>
          <w:rFonts w:ascii="Arial" w:hAnsi="Arial"/>
          <w:color w:val="000000"/>
        </w:rPr>
        <w:t>Schůzky rodičů</w:t>
      </w:r>
    </w:p>
    <w:p>
      <w:pPr>
        <w:pStyle w:val="ListParagraph"/>
        <w:ind w:left="360" w:firstLine="348"/>
        <w:rPr>
          <w:color w:val="000000"/>
          <w:sz w:val="24"/>
          <w:szCs w:val="24"/>
        </w:rPr>
      </w:pPr>
      <w:r>
        <w:rPr>
          <w:rFonts w:ascii="Arial" w:hAnsi="Arial"/>
          <w:color w:val="000000"/>
        </w:rPr>
        <w:t xml:space="preserve">Divadelní představení </w:t>
      </w:r>
    </w:p>
    <w:p>
      <w:pPr>
        <w:pStyle w:val="ListParagraph"/>
        <w:ind w:left="360" w:firstLine="348"/>
        <w:rPr>
          <w:color w:val="000000"/>
          <w:sz w:val="24"/>
          <w:szCs w:val="24"/>
        </w:rPr>
      </w:pPr>
      <w:r>
        <w:rPr>
          <w:rFonts w:ascii="Arial" w:hAnsi="Arial"/>
          <w:color w:val="000000"/>
        </w:rPr>
        <w:t>DEN S PŘEKVAPENÍM – BRAMBOROVÝ DEN</w:t>
      </w:r>
    </w:p>
    <w:p>
      <w:pPr>
        <w:pStyle w:val="ListParagraph"/>
        <w:ind w:left="360" w:firstLine="348"/>
        <w:rPr>
          <w:rFonts w:ascii="Arial" w:hAnsi="Arial"/>
        </w:rPr>
      </w:pPr>
      <w:r>
        <w:rPr>
          <w:rFonts w:ascii="Arial" w:hAnsi="Arial"/>
          <w:color w:val="000000"/>
        </w:rPr>
        <w:t>Polodenní vycházka – výšlap na Vysokou – s  tématikou podzimu</w:t>
      </w:r>
    </w:p>
    <w:p>
      <w:pPr>
        <w:pStyle w:val="ListParagraph"/>
        <w:ind w:left="360" w:firstLine="348"/>
        <w:rPr>
          <w:color w:val="000000"/>
          <w:sz w:val="24"/>
          <w:szCs w:val="24"/>
        </w:rPr>
      </w:pPr>
      <w:r>
        <w:rPr>
          <w:rFonts w:ascii="Arial" w:hAnsi="Arial"/>
          <w:color w:val="000000"/>
        </w:rPr>
        <w:t xml:space="preserve">Setkání s rodiči – podzimní vyrábění </w:t>
      </w:r>
    </w:p>
    <w:p>
      <w:pPr>
        <w:pStyle w:val="ListParagraph"/>
        <w:ind w:left="360" w:firstLine="348"/>
        <w:rPr>
          <w:color w:val="000000"/>
          <w:sz w:val="24"/>
          <w:szCs w:val="24"/>
        </w:rPr>
      </w:pPr>
      <w:r>
        <w:rPr>
          <w:rFonts w:ascii="Arial" w:hAnsi="Arial"/>
          <w:color w:val="000000"/>
        </w:rPr>
        <w:t>Sportování ve sportovní hale v Tachově</w:t>
      </w:r>
    </w:p>
    <w:p>
      <w:pPr>
        <w:pStyle w:val="ListParagraph"/>
        <w:ind w:left="360" w:firstLine="348"/>
        <w:rPr>
          <w:color w:val="000000"/>
          <w:sz w:val="24"/>
          <w:szCs w:val="24"/>
        </w:rPr>
      </w:pPr>
      <w:r>
        <w:rPr>
          <w:rFonts w:ascii="Arial" w:hAnsi="Arial"/>
          <w:color w:val="000000"/>
        </w:rPr>
        <w:t>Návštěva spec. logopeda v MŠ – zjištění úrovně výslovnosti a vad řeči u dětí</w:t>
      </w:r>
    </w:p>
    <w:p>
      <w:pPr>
        <w:pStyle w:val="ListParagraph"/>
        <w:ind w:left="360" w:firstLine="348"/>
        <w:rPr>
          <w:rFonts w:ascii="Arial" w:hAnsi="Arial"/>
        </w:rPr>
      </w:pPr>
      <w:r>
        <w:rPr>
          <w:rFonts w:ascii="Arial" w:hAnsi="Arial"/>
        </w:rPr>
        <w:t>Pokračující kurs plavání</w:t>
      </w:r>
    </w:p>
    <w:p>
      <w:pPr>
        <w:pStyle w:val="Normal"/>
        <w:ind w:left="3540" w:firstLine="708"/>
        <w:rPr>
          <w:color w:val="000000"/>
          <w:sz w:val="24"/>
          <w:szCs w:val="24"/>
          <w:u w:val="single"/>
        </w:rPr>
      </w:pPr>
      <w:r>
        <w:rPr>
          <w:rFonts w:ascii="Arial" w:hAnsi="Arial"/>
          <w:color w:val="000000"/>
          <w:u w:val="single"/>
        </w:rPr>
        <w:t>Listopad</w:t>
      </w:r>
    </w:p>
    <w:p>
      <w:pPr>
        <w:pStyle w:val="ListParagraph"/>
        <w:ind w:left="360" w:firstLine="348"/>
        <w:rPr>
          <w:color w:val="000000"/>
          <w:sz w:val="24"/>
          <w:szCs w:val="24"/>
        </w:rPr>
      </w:pPr>
      <w:r>
        <w:rPr>
          <w:rFonts w:ascii="Arial" w:hAnsi="Arial"/>
          <w:color w:val="000000"/>
        </w:rPr>
        <w:t xml:space="preserve">Divadelní představení </w:t>
      </w:r>
    </w:p>
    <w:p>
      <w:pPr>
        <w:pStyle w:val="ListParagraph"/>
        <w:ind w:left="360" w:firstLine="348"/>
        <w:rPr>
          <w:color w:val="000000"/>
          <w:sz w:val="24"/>
          <w:szCs w:val="24"/>
        </w:rPr>
      </w:pPr>
      <w:r>
        <w:rPr>
          <w:rFonts w:ascii="Arial" w:hAnsi="Arial"/>
          <w:color w:val="000000"/>
        </w:rPr>
        <w:t>Setkání s rodiči – úklid zahrady</w:t>
      </w:r>
    </w:p>
    <w:p>
      <w:pPr>
        <w:pStyle w:val="ListParagraph"/>
        <w:ind w:left="360" w:firstLine="348"/>
        <w:rPr>
          <w:color w:val="000000"/>
          <w:sz w:val="24"/>
          <w:szCs w:val="24"/>
        </w:rPr>
      </w:pPr>
      <w:r>
        <w:rPr>
          <w:rFonts w:ascii="Arial" w:hAnsi="Arial"/>
          <w:color w:val="000000"/>
        </w:rPr>
        <w:t>DEN S PŘEKVAPENÍM – LESNÍ DEN SE SKŘÍTKY</w:t>
      </w:r>
    </w:p>
    <w:p>
      <w:pPr>
        <w:pStyle w:val="ListParagraph"/>
        <w:ind w:left="360" w:firstLine="348"/>
        <w:rPr>
          <w:rFonts w:ascii="Arial" w:hAnsi="Arial"/>
        </w:rPr>
      </w:pPr>
      <w:r>
        <w:rPr>
          <w:rFonts w:ascii="Arial" w:hAnsi="Arial"/>
          <w:color w:val="000000"/>
        </w:rPr>
        <w:t>Polodenní vycházka – výšlap na Mohylu – za poznáním</w:t>
      </w:r>
    </w:p>
    <w:p>
      <w:pPr>
        <w:pStyle w:val="ListParagraph"/>
        <w:ind w:left="708" w:hanging="0"/>
        <w:rPr>
          <w:color w:val="000000"/>
          <w:sz w:val="24"/>
          <w:szCs w:val="24"/>
        </w:rPr>
      </w:pPr>
      <w:r>
        <w:rPr>
          <w:rFonts w:ascii="Arial" w:hAnsi="Arial"/>
          <w:color w:val="000000"/>
        </w:rPr>
        <w:t>Návštěva myslivců ve školce – dar dětí – sběrová akce kaštanů, beseda o nutnosti péče o zvířátka v lese v zimě</w:t>
      </w:r>
    </w:p>
    <w:p>
      <w:pPr>
        <w:pStyle w:val="ListParagraph"/>
        <w:ind w:left="360" w:firstLine="348"/>
        <w:rPr>
          <w:color w:val="000000"/>
          <w:sz w:val="24"/>
          <w:szCs w:val="24"/>
        </w:rPr>
      </w:pPr>
      <w:r>
        <w:rPr>
          <w:rFonts w:ascii="Arial" w:hAnsi="Arial"/>
          <w:color w:val="000000"/>
        </w:rPr>
        <w:t>Keramika</w:t>
      </w:r>
    </w:p>
    <w:p>
      <w:pPr>
        <w:pStyle w:val="ListParagraph"/>
        <w:ind w:left="360" w:firstLine="348"/>
        <w:rPr>
          <w:color w:val="000000"/>
          <w:sz w:val="24"/>
          <w:szCs w:val="24"/>
        </w:rPr>
      </w:pPr>
      <w:r>
        <w:rPr>
          <w:rFonts w:ascii="Arial" w:hAnsi="Arial"/>
          <w:color w:val="000000"/>
        </w:rPr>
        <w:t>Sportování ve sportovní  hale v Tachově</w:t>
      </w:r>
    </w:p>
    <w:p>
      <w:pPr>
        <w:pStyle w:val="ListParagraph"/>
        <w:ind w:left="360" w:firstLine="348"/>
        <w:rPr>
          <w:color w:val="000000"/>
          <w:sz w:val="24"/>
          <w:szCs w:val="24"/>
        </w:rPr>
      </w:pPr>
      <w:r>
        <w:rPr>
          <w:rFonts w:ascii="Arial" w:hAnsi="Arial"/>
          <w:color w:val="000000"/>
        </w:rPr>
        <w:t>Pokračující kurz plavání</w:t>
      </w:r>
    </w:p>
    <w:p>
      <w:pPr>
        <w:pStyle w:val="ListParagraph"/>
        <w:rPr>
          <w:color w:val="000000"/>
          <w:sz w:val="24"/>
          <w:szCs w:val="24"/>
        </w:rPr>
      </w:pPr>
      <w:r>
        <w:rPr>
          <w:rFonts w:ascii="Arial" w:hAnsi="Arial"/>
          <w:color w:val="000000"/>
        </w:rPr>
        <w:t>Návštěva dětí ze ZŠ Hornická Tachov- zábavné dopoledne</w:t>
      </w:r>
    </w:p>
    <w:p>
      <w:pPr>
        <w:pStyle w:val="ListParagraph"/>
        <w:ind w:left="0" w:hanging="0"/>
        <w:rPr>
          <w:rFonts w:ascii="Arial" w:hAnsi="Arial"/>
          <w:color w:val="000000"/>
        </w:rPr>
      </w:pPr>
      <w:r>
        <w:rPr>
          <w:rFonts w:ascii="Arial" w:hAnsi="Arial"/>
          <w:color w:val="000000"/>
        </w:rPr>
      </w:r>
    </w:p>
    <w:p>
      <w:pPr>
        <w:pStyle w:val="Normal"/>
        <w:ind w:left="4248" w:hanging="0"/>
        <w:rPr>
          <w:color w:val="000000"/>
          <w:sz w:val="24"/>
          <w:szCs w:val="24"/>
          <w:u w:val="single"/>
        </w:rPr>
      </w:pPr>
      <w:r>
        <w:rPr>
          <w:rFonts w:ascii="Arial" w:hAnsi="Arial"/>
          <w:color w:val="000000"/>
          <w:u w:val="single"/>
        </w:rPr>
        <w:t>Prosinec</w:t>
      </w:r>
    </w:p>
    <w:p>
      <w:pPr>
        <w:pStyle w:val="ListParagraph"/>
        <w:ind w:left="360" w:firstLine="348"/>
        <w:rPr>
          <w:color w:val="000000"/>
          <w:sz w:val="24"/>
          <w:szCs w:val="24"/>
        </w:rPr>
      </w:pPr>
      <w:r>
        <w:rPr>
          <w:rFonts w:ascii="Arial" w:hAnsi="Arial"/>
          <w:color w:val="000000"/>
        </w:rPr>
        <w:t>Mikulášská nadílka – návštěva Mikuláše a čerta v MŠ - focení</w:t>
      </w:r>
    </w:p>
    <w:p>
      <w:pPr>
        <w:pStyle w:val="ListParagraph"/>
        <w:ind w:left="360" w:firstLine="348"/>
        <w:rPr>
          <w:color w:val="000000"/>
          <w:sz w:val="24"/>
          <w:szCs w:val="24"/>
        </w:rPr>
      </w:pPr>
      <w:r>
        <w:rPr>
          <w:rFonts w:ascii="Arial" w:hAnsi="Arial"/>
          <w:color w:val="000000"/>
        </w:rPr>
        <w:t>Vánoční pečení – „perníčky“</w:t>
      </w:r>
    </w:p>
    <w:p>
      <w:pPr>
        <w:pStyle w:val="ListParagraph"/>
        <w:ind w:left="360" w:firstLine="348"/>
        <w:rPr>
          <w:color w:val="000000"/>
          <w:sz w:val="24"/>
          <w:szCs w:val="24"/>
        </w:rPr>
      </w:pPr>
      <w:r>
        <w:rPr>
          <w:rFonts w:ascii="Arial" w:hAnsi="Arial"/>
          <w:color w:val="000000"/>
        </w:rPr>
        <w:t>Návštěva spolku pro ochranu zvířat DESOP – „Pomáháme zvířátkům a ptáčkům“</w:t>
      </w:r>
    </w:p>
    <w:p>
      <w:pPr>
        <w:pStyle w:val="ListParagraph"/>
        <w:ind w:left="360" w:firstLine="348"/>
        <w:rPr>
          <w:color w:val="000000"/>
          <w:sz w:val="24"/>
          <w:szCs w:val="24"/>
        </w:rPr>
      </w:pPr>
      <w:r>
        <w:rPr>
          <w:rFonts w:ascii="Arial" w:hAnsi="Arial"/>
          <w:color w:val="000000"/>
        </w:rPr>
        <w:t>Setkání s rodiči – výroba vánoční dekorace, zpívání koled</w:t>
      </w:r>
    </w:p>
    <w:p>
      <w:pPr>
        <w:pStyle w:val="ListParagraph"/>
        <w:ind w:left="360" w:firstLine="348"/>
        <w:rPr>
          <w:rFonts w:ascii="Arial" w:hAnsi="Arial"/>
        </w:rPr>
      </w:pPr>
      <w:r>
        <w:rPr>
          <w:rFonts w:ascii="Arial" w:hAnsi="Arial"/>
          <w:color w:val="000000"/>
        </w:rPr>
        <w:t>Polodenní vycházka – rokle – zdobení stromečku pro zvířátka</w:t>
      </w:r>
    </w:p>
    <w:p>
      <w:pPr>
        <w:pStyle w:val="ListParagraph"/>
        <w:ind w:left="360" w:firstLine="348"/>
        <w:rPr>
          <w:color w:val="000000"/>
          <w:sz w:val="24"/>
          <w:szCs w:val="24"/>
        </w:rPr>
      </w:pPr>
      <w:r>
        <w:rPr>
          <w:rFonts w:ascii="Arial" w:hAnsi="Arial"/>
          <w:color w:val="000000"/>
        </w:rPr>
        <w:t>Návštěva muzea – představení „BETLÉM“</w:t>
      </w:r>
    </w:p>
    <w:p>
      <w:pPr>
        <w:pStyle w:val="ListParagraph"/>
        <w:ind w:left="360" w:firstLine="348"/>
        <w:rPr>
          <w:color w:val="000000"/>
          <w:sz w:val="24"/>
          <w:szCs w:val="24"/>
        </w:rPr>
      </w:pPr>
      <w:r>
        <w:rPr>
          <w:rFonts w:ascii="Arial" w:hAnsi="Arial"/>
          <w:color w:val="000000"/>
        </w:rPr>
        <w:t>Sportování ve sportovní hale</w:t>
      </w:r>
    </w:p>
    <w:p>
      <w:pPr>
        <w:pStyle w:val="ListParagraph"/>
        <w:ind w:left="360" w:hanging="0"/>
        <w:rPr>
          <w:color w:val="000000"/>
          <w:sz w:val="24"/>
          <w:szCs w:val="24"/>
        </w:rPr>
      </w:pPr>
      <w:r>
        <w:rPr>
          <w:rFonts w:ascii="Arial" w:hAnsi="Arial"/>
          <w:color w:val="000000"/>
        </w:rPr>
        <w:t xml:space="preserve">  </w:t>
      </w:r>
      <w:r>
        <w:rPr>
          <w:rFonts w:ascii="Arial" w:hAnsi="Arial"/>
          <w:color w:val="000000"/>
        </w:rPr>
        <w:tab/>
        <w:t>DEN S PŘEKVAPENÍM – VÁNOČNÍ NADÍLKA</w:t>
      </w:r>
    </w:p>
    <w:p>
      <w:pPr>
        <w:pStyle w:val="Normal"/>
        <w:tabs>
          <w:tab w:val="clear" w:pos="708"/>
          <w:tab w:val="center" w:pos="6660" w:leader="none"/>
        </w:tabs>
        <w:ind w:left="4248" w:hanging="0"/>
        <w:rPr>
          <w:color w:val="000000"/>
          <w:sz w:val="24"/>
          <w:szCs w:val="24"/>
          <w:u w:val="single"/>
        </w:rPr>
      </w:pPr>
      <w:r>
        <w:rPr>
          <w:rFonts w:ascii="Arial" w:hAnsi="Arial"/>
          <w:color w:val="000000"/>
          <w:u w:val="single"/>
        </w:rPr>
        <w:t>Leden</w:t>
      </w:r>
    </w:p>
    <w:p>
      <w:pPr>
        <w:pStyle w:val="ListParagraph"/>
        <w:tabs>
          <w:tab w:val="clear" w:pos="708"/>
          <w:tab w:val="center" w:pos="6660" w:leader="none"/>
        </w:tabs>
        <w:ind w:left="360" w:hanging="0"/>
        <w:rPr>
          <w:rFonts w:ascii="Arial" w:hAnsi="Arial"/>
          <w:color w:val="000000"/>
        </w:rPr>
      </w:pPr>
      <w:r>
        <w:rPr>
          <w:rFonts w:ascii="Arial" w:hAnsi="Arial"/>
          <w:color w:val="000000"/>
        </w:rPr>
        <w:t xml:space="preserve">      </w:t>
      </w:r>
      <w:r>
        <w:rPr>
          <w:rFonts w:ascii="Arial" w:hAnsi="Arial"/>
          <w:color w:val="000000"/>
        </w:rPr>
        <w:t xml:space="preserve">Divadelní představení v MŠ       </w:t>
      </w:r>
    </w:p>
    <w:p>
      <w:pPr>
        <w:pStyle w:val="ListParagraph"/>
        <w:tabs>
          <w:tab w:val="clear" w:pos="708"/>
          <w:tab w:val="center" w:pos="6660" w:leader="none"/>
        </w:tabs>
        <w:ind w:left="360" w:hanging="0"/>
        <w:rPr>
          <w:color w:val="000000"/>
          <w:sz w:val="24"/>
          <w:szCs w:val="24"/>
        </w:rPr>
      </w:pPr>
      <w:r>
        <w:rPr>
          <w:rFonts w:ascii="Arial" w:hAnsi="Arial"/>
          <w:color w:val="000000"/>
        </w:rPr>
        <w:t xml:space="preserve">      </w:t>
      </w:r>
      <w:r>
        <w:rPr>
          <w:rFonts w:ascii="Arial" w:hAnsi="Arial"/>
          <w:color w:val="000000"/>
        </w:rPr>
        <w:t>DEN S PŘEKVAPENÍM –  S PANÍ ZIMOU</w:t>
      </w:r>
    </w:p>
    <w:p>
      <w:pPr>
        <w:pStyle w:val="ListParagraph"/>
        <w:tabs>
          <w:tab w:val="clear" w:pos="708"/>
          <w:tab w:val="center" w:pos="6660" w:leader="none"/>
        </w:tabs>
        <w:ind w:left="360" w:hanging="0"/>
        <w:rPr>
          <w:rFonts w:ascii="Arial" w:hAnsi="Arial"/>
        </w:rPr>
      </w:pPr>
      <w:r>
        <w:rPr>
          <w:rFonts w:ascii="Arial" w:hAnsi="Arial"/>
          <w:color w:val="000000"/>
        </w:rPr>
        <w:t xml:space="preserve">      </w:t>
      </w:r>
      <w:r>
        <w:rPr>
          <w:rFonts w:ascii="Arial" w:hAnsi="Arial"/>
          <w:color w:val="000000"/>
        </w:rPr>
        <w:t>Polodenní vycházka – za zvířátky ke krmelci</w:t>
      </w:r>
    </w:p>
    <w:p>
      <w:pPr>
        <w:pStyle w:val="ListParagraph"/>
        <w:tabs>
          <w:tab w:val="clear" w:pos="708"/>
          <w:tab w:val="center" w:pos="6660" w:leader="none"/>
        </w:tabs>
        <w:ind w:left="0" w:hanging="0"/>
        <w:rPr>
          <w:color w:val="000000"/>
          <w:sz w:val="24"/>
          <w:szCs w:val="24"/>
        </w:rPr>
      </w:pPr>
      <w:r>
        <w:rPr>
          <w:rFonts w:ascii="Arial" w:hAnsi="Arial"/>
          <w:color w:val="000000"/>
        </w:rPr>
        <w:t xml:space="preserve">            </w:t>
      </w:r>
      <w:r>
        <w:rPr>
          <w:rFonts w:ascii="Arial" w:hAnsi="Arial"/>
          <w:color w:val="000000"/>
        </w:rPr>
        <w:t>Návštěva zubaře, pediatra, lékárny</w:t>
      </w:r>
    </w:p>
    <w:p>
      <w:pPr>
        <w:pStyle w:val="ListParagraph"/>
        <w:tabs>
          <w:tab w:val="clear" w:pos="708"/>
          <w:tab w:val="center" w:pos="6660" w:leader="none"/>
        </w:tabs>
        <w:ind w:left="360" w:hanging="0"/>
        <w:rPr>
          <w:rFonts w:ascii="Arial" w:hAnsi="Arial"/>
        </w:rPr>
      </w:pPr>
      <w:r>
        <w:rPr>
          <w:rFonts w:ascii="Arial" w:hAnsi="Arial"/>
        </w:rPr>
        <w:t xml:space="preserve">      </w:t>
      </w:r>
      <w:r>
        <w:rPr>
          <w:rFonts w:ascii="Arial" w:hAnsi="Arial"/>
        </w:rPr>
        <w:t xml:space="preserve">Sportování ve sportovní hale </w:t>
      </w:r>
    </w:p>
    <w:p>
      <w:pPr>
        <w:pStyle w:val="ListParagraph"/>
        <w:tabs>
          <w:tab w:val="clear" w:pos="708"/>
          <w:tab w:val="center" w:pos="6660" w:leader="none"/>
        </w:tabs>
        <w:ind w:left="360" w:hanging="0"/>
        <w:rPr>
          <w:rFonts w:ascii="Arial" w:hAnsi="Arial"/>
        </w:rPr>
      </w:pPr>
      <w:r>
        <w:rPr>
          <w:rFonts w:ascii="Arial" w:hAnsi="Arial"/>
        </w:rPr>
        <w:t xml:space="preserve">      </w:t>
      </w:r>
      <w:r>
        <w:rPr>
          <w:rFonts w:ascii="Arial" w:hAnsi="Arial"/>
        </w:rPr>
        <w:t>Lyžařský kurz – základy lyžování</w:t>
      </w:r>
    </w:p>
    <w:p>
      <w:pPr>
        <w:pStyle w:val="ListParagraph"/>
        <w:tabs>
          <w:tab w:val="clear" w:pos="708"/>
          <w:tab w:val="center" w:pos="6660" w:leader="none"/>
        </w:tabs>
        <w:ind w:left="360" w:hanging="0"/>
        <w:rPr>
          <w:rFonts w:ascii="Arial" w:hAnsi="Arial"/>
        </w:rPr>
      </w:pPr>
      <w:r>
        <w:rPr>
          <w:rFonts w:ascii="Arial" w:hAnsi="Arial"/>
        </w:rPr>
      </w:r>
    </w:p>
    <w:p>
      <w:pPr>
        <w:pStyle w:val="ListParagraph"/>
        <w:tabs>
          <w:tab w:val="clear" w:pos="708"/>
          <w:tab w:val="center" w:pos="6660" w:leader="none"/>
        </w:tabs>
        <w:ind w:left="360" w:hanging="0"/>
        <w:rPr>
          <w:rFonts w:ascii="Arial" w:hAnsi="Arial"/>
        </w:rPr>
      </w:pPr>
      <w:r>
        <w:rPr>
          <w:rFonts w:ascii="Arial" w:hAnsi="Arial"/>
        </w:rPr>
      </w:r>
    </w:p>
    <w:p>
      <w:pPr>
        <w:pStyle w:val="ListParagraph"/>
        <w:tabs>
          <w:tab w:val="clear" w:pos="708"/>
          <w:tab w:val="center" w:pos="6660" w:leader="none"/>
        </w:tabs>
        <w:ind w:left="360" w:hanging="0"/>
        <w:rPr>
          <w:rFonts w:ascii="Arial" w:hAnsi="Arial"/>
          <w:u w:val="single"/>
        </w:rPr>
      </w:pPr>
      <w:r>
        <w:rPr>
          <w:rFonts w:ascii="Arial" w:hAnsi="Arial"/>
        </w:rPr>
        <w:t xml:space="preserve">                                                                </w:t>
      </w:r>
      <w:r>
        <w:rPr>
          <w:rFonts w:ascii="Arial" w:hAnsi="Arial"/>
          <w:u w:val="single"/>
        </w:rPr>
        <w:t>Únor</w:t>
      </w:r>
    </w:p>
    <w:p>
      <w:pPr>
        <w:pStyle w:val="ListParagraph"/>
        <w:tabs>
          <w:tab w:val="clear" w:pos="708"/>
          <w:tab w:val="center" w:pos="6660" w:leader="none"/>
        </w:tabs>
        <w:ind w:left="360" w:hanging="0"/>
        <w:rPr>
          <w:rFonts w:ascii="Arial" w:hAnsi="Arial"/>
        </w:rPr>
      </w:pPr>
      <w:r>
        <w:rPr>
          <w:rFonts w:ascii="Arial" w:hAnsi="Arial"/>
          <w:u w:val="single"/>
        </w:rPr>
        <w:t xml:space="preserve">    </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DEN S PŘEKVAPENÍM – MAŠKARÁDĚNÍ</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Kouzelnické představení v MŠ</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Divadelní představení</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Polodenní vycházka – u Rychty – co umí zima</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Návštěva pošty, kadeřnictví, aj. – poznáváme různá povolání</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Bruslička – základy bruslení</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Sportování ve sportovní hale</w:t>
      </w:r>
    </w:p>
    <w:p>
      <w:pPr>
        <w:pStyle w:val="ListParagraph"/>
        <w:tabs>
          <w:tab w:val="clear" w:pos="708"/>
          <w:tab w:val="left" w:pos="5880" w:leader="none"/>
        </w:tabs>
        <w:rPr>
          <w:rFonts w:ascii="Arial" w:hAnsi="Arial"/>
          <w:color w:val="000000"/>
        </w:rPr>
      </w:pPr>
      <w:r>
        <w:rPr>
          <w:rFonts w:ascii="Arial" w:hAnsi="Arial"/>
          <w:color w:val="000000"/>
        </w:rPr>
      </w:r>
    </w:p>
    <w:p>
      <w:pPr>
        <w:pStyle w:val="Normal"/>
        <w:tabs>
          <w:tab w:val="clear" w:pos="708"/>
          <w:tab w:val="left" w:pos="5880" w:leader="none"/>
        </w:tabs>
        <w:jc w:val="center"/>
        <w:rPr>
          <w:color w:val="000000"/>
          <w:sz w:val="24"/>
          <w:szCs w:val="24"/>
          <w:u w:val="single"/>
        </w:rPr>
      </w:pPr>
      <w:r>
        <w:rPr>
          <w:rFonts w:ascii="Arial" w:hAnsi="Arial"/>
          <w:color w:val="000000"/>
          <w:u w:val="single"/>
        </w:rPr>
        <w:t>Březen</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DEN S PŘEKVAPENÍM – POHÁDKOVÝ</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Keramika</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Návštěva spolku pro ochranu zvířat DESOP Plzeň –„Příroda se probouzí“</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Divadelní představení</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Polodenní výlet – vláčkem na výlet</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Návštěva knihovny</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Sportování ve sportovní hale</w:t>
      </w:r>
    </w:p>
    <w:p>
      <w:pPr>
        <w:pStyle w:val="ListParagraph"/>
        <w:tabs>
          <w:tab w:val="clear" w:pos="708"/>
          <w:tab w:val="left" w:pos="5880" w:leader="none"/>
        </w:tabs>
        <w:ind w:left="360" w:hanging="0"/>
        <w:rPr>
          <w:rFonts w:ascii="Arial" w:hAnsi="Arial"/>
        </w:rPr>
      </w:pPr>
      <w:r>
        <w:rPr>
          <w:rFonts w:ascii="Arial" w:hAnsi="Arial"/>
        </w:rPr>
        <w:t xml:space="preserve">      </w:t>
      </w:r>
      <w:r>
        <w:rPr>
          <w:rFonts w:ascii="Arial" w:hAnsi="Arial"/>
        </w:rPr>
        <w:t>Jarní kurz plavání</w:t>
      </w:r>
    </w:p>
    <w:p>
      <w:pPr>
        <w:pStyle w:val="ListParagraph"/>
        <w:tabs>
          <w:tab w:val="clear" w:pos="708"/>
          <w:tab w:val="left" w:pos="5880" w:leader="none"/>
        </w:tabs>
        <w:ind w:left="360" w:hanging="0"/>
        <w:rPr>
          <w:rFonts w:ascii="Arial" w:hAnsi="Arial"/>
        </w:rPr>
      </w:pPr>
      <w:r>
        <w:rPr>
          <w:rFonts w:ascii="Arial" w:hAnsi="Arial"/>
        </w:rPr>
      </w:r>
    </w:p>
    <w:p>
      <w:pPr>
        <w:pStyle w:val="ListParagraph"/>
        <w:tabs>
          <w:tab w:val="clear" w:pos="708"/>
          <w:tab w:val="left" w:pos="5880" w:leader="none"/>
        </w:tabs>
        <w:ind w:left="360" w:hanging="0"/>
        <w:rPr>
          <w:color w:val="000000"/>
          <w:sz w:val="24"/>
          <w:szCs w:val="24"/>
        </w:rPr>
      </w:pPr>
      <w:r>
        <w:rPr>
          <w:color w:val="000000"/>
          <w:sz w:val="24"/>
          <w:szCs w:val="24"/>
        </w:rPr>
      </w:r>
    </w:p>
    <w:p>
      <w:pPr>
        <w:pStyle w:val="ListParagraph"/>
        <w:tabs>
          <w:tab w:val="clear" w:pos="708"/>
          <w:tab w:val="left" w:pos="5880" w:leader="none"/>
        </w:tabs>
        <w:ind w:left="360" w:hanging="0"/>
        <w:rPr>
          <w:color w:val="000000"/>
          <w:sz w:val="24"/>
          <w:szCs w:val="24"/>
        </w:rPr>
      </w:pPr>
      <w:r>
        <w:rPr>
          <w:color w:val="000000"/>
          <w:sz w:val="24"/>
          <w:szCs w:val="24"/>
        </w:rPr>
      </w:r>
    </w:p>
    <w:p>
      <w:pPr>
        <w:pStyle w:val="ListParagraph"/>
        <w:tabs>
          <w:tab w:val="clear" w:pos="708"/>
          <w:tab w:val="left" w:pos="5880" w:leader="none"/>
        </w:tabs>
        <w:ind w:left="360" w:hanging="0"/>
        <w:rPr>
          <w:color w:val="000000"/>
          <w:sz w:val="24"/>
          <w:szCs w:val="24"/>
        </w:rPr>
      </w:pPr>
      <w:r>
        <w:rPr>
          <w:color w:val="000000"/>
          <w:sz w:val="24"/>
          <w:szCs w:val="24"/>
        </w:rPr>
      </w:r>
    </w:p>
    <w:p>
      <w:pPr>
        <w:pStyle w:val="ListParagraph"/>
        <w:tabs>
          <w:tab w:val="clear" w:pos="708"/>
          <w:tab w:val="left" w:pos="5880" w:leader="none"/>
        </w:tabs>
        <w:ind w:left="360" w:hanging="0"/>
        <w:rPr>
          <w:color w:val="000000"/>
          <w:sz w:val="24"/>
          <w:szCs w:val="24"/>
        </w:rPr>
      </w:pPr>
      <w:r>
        <w:rPr>
          <w:color w:val="000000"/>
          <w:sz w:val="24"/>
          <w:szCs w:val="24"/>
        </w:rPr>
      </w:r>
    </w:p>
    <w:p>
      <w:pPr>
        <w:pStyle w:val="Normal"/>
        <w:tabs>
          <w:tab w:val="clear" w:pos="708"/>
          <w:tab w:val="left" w:pos="5880" w:leader="none"/>
        </w:tabs>
        <w:jc w:val="center"/>
        <w:rPr>
          <w:color w:val="000000"/>
          <w:sz w:val="24"/>
          <w:szCs w:val="24"/>
          <w:u w:val="single"/>
        </w:rPr>
      </w:pPr>
      <w:r>
        <w:rPr>
          <w:rFonts w:ascii="Arial" w:hAnsi="Arial"/>
          <w:color w:val="000000"/>
          <w:u w:val="single"/>
        </w:rPr>
        <w:t>Duben</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 xml:space="preserve">DEN S PŘEKVAPENÍM – VELIKONOČNÍ </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Setkání s rodiči – výroba velikonoční dekorace</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Jarní úklid zahrady s rodiči a opékáním špekáčků</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Divadelní představení</w:t>
      </w:r>
    </w:p>
    <w:p>
      <w:pPr>
        <w:pStyle w:val="ListParagraph"/>
        <w:tabs>
          <w:tab w:val="clear" w:pos="708"/>
          <w:tab w:val="left" w:pos="5880" w:leader="none"/>
        </w:tabs>
        <w:ind w:left="0" w:hanging="0"/>
        <w:rPr>
          <w:rFonts w:ascii="Arial" w:hAnsi="Arial"/>
        </w:rPr>
      </w:pPr>
      <w:r>
        <w:rPr>
          <w:rFonts w:ascii="Arial" w:hAnsi="Arial"/>
          <w:color w:val="000000"/>
        </w:rPr>
        <w:t xml:space="preserve">            </w:t>
      </w:r>
      <w:r>
        <w:rPr>
          <w:rFonts w:ascii="Arial" w:hAnsi="Arial"/>
          <w:color w:val="000000"/>
        </w:rPr>
        <w:t xml:space="preserve">Polodenní vycházka – alejí na Svatou - DEN ZEMĚ </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Sportování ve sportovní hale</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Pokračování kurzu plavání</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Velikonoční pečení - „beránek“</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 xml:space="preserve">Den otevřených dveří MŠ </w:t>
      </w:r>
    </w:p>
    <w:p>
      <w:pPr>
        <w:pStyle w:val="ListParagraph"/>
        <w:tabs>
          <w:tab w:val="clear" w:pos="708"/>
          <w:tab w:val="left" w:pos="5880" w:leader="none"/>
        </w:tabs>
        <w:ind w:left="360" w:hanging="0"/>
        <w:rPr>
          <w:color w:val="000000"/>
          <w:sz w:val="24"/>
          <w:szCs w:val="24"/>
        </w:rPr>
      </w:pPr>
      <w:r>
        <w:rPr>
          <w:color w:val="000000"/>
          <w:sz w:val="24"/>
          <w:szCs w:val="24"/>
        </w:rPr>
      </w:r>
    </w:p>
    <w:p>
      <w:pPr>
        <w:pStyle w:val="ListParagraph"/>
        <w:tabs>
          <w:tab w:val="clear" w:pos="708"/>
          <w:tab w:val="left" w:pos="5880" w:leader="none"/>
        </w:tabs>
        <w:ind w:left="360" w:hanging="0"/>
        <w:rPr>
          <w:color w:val="000000"/>
          <w:sz w:val="24"/>
          <w:szCs w:val="24"/>
        </w:rPr>
      </w:pPr>
      <w:r>
        <w:rPr>
          <w:color w:val="000000"/>
          <w:sz w:val="24"/>
          <w:szCs w:val="24"/>
        </w:rPr>
      </w:r>
    </w:p>
    <w:p>
      <w:pPr>
        <w:pStyle w:val="Normal"/>
        <w:tabs>
          <w:tab w:val="clear" w:pos="708"/>
          <w:tab w:val="left" w:pos="5880" w:leader="none"/>
        </w:tabs>
        <w:rPr>
          <w:color w:val="000000"/>
          <w:sz w:val="24"/>
          <w:szCs w:val="24"/>
          <w:u w:val="single"/>
        </w:rPr>
      </w:pPr>
      <w:r>
        <w:rPr>
          <w:rFonts w:ascii="Arial" w:hAnsi="Arial"/>
          <w:color w:val="000000"/>
        </w:rPr>
        <w:t xml:space="preserve">                                                                            </w:t>
      </w:r>
      <w:r>
        <w:rPr>
          <w:rFonts w:ascii="Arial" w:hAnsi="Arial"/>
          <w:color w:val="000000"/>
          <w:u w:val="single"/>
        </w:rPr>
        <w:t>Květen</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 xml:space="preserve">DEN S PŘEKVAPENÍM – MALOVANÝ – malujeme trička, školku, sebe </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Setkání s rodiči v MŠ – Svátek mají maminky – besídky</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Setkání s tatínky – vyrobíme dárek pro maminku k svátku</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Divadelní představení</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 xml:space="preserve">Odpolední výlet – autobusem MHD – stáje v Oldřichově </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Návštěva budoucích prvňáčků 1.třídy ZŠ</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Sportování ve sportovní hale</w:t>
      </w:r>
    </w:p>
    <w:p>
      <w:pPr>
        <w:pStyle w:val="ListParagraph"/>
        <w:tabs>
          <w:tab w:val="clear" w:pos="708"/>
          <w:tab w:val="left" w:pos="5880" w:leader="none"/>
        </w:tabs>
        <w:ind w:left="360" w:hanging="0"/>
        <w:rPr>
          <w:rFonts w:ascii="Arial" w:hAnsi="Arial"/>
          <w:color w:val="000000"/>
        </w:rPr>
      </w:pPr>
      <w:r>
        <w:rPr>
          <w:rFonts w:ascii="Arial" w:hAnsi="Arial"/>
          <w:color w:val="000000"/>
        </w:rPr>
        <w:t xml:space="preserve">     </w:t>
      </w:r>
      <w:r>
        <w:rPr>
          <w:rFonts w:ascii="Arial" w:hAnsi="Arial"/>
          <w:color w:val="000000"/>
        </w:rPr>
        <w:t>Pokračování kurzu plavání</w:t>
      </w:r>
    </w:p>
    <w:p>
      <w:pPr>
        <w:pStyle w:val="ListParagraph"/>
        <w:tabs>
          <w:tab w:val="clear" w:pos="708"/>
          <w:tab w:val="left" w:pos="5880" w:leader="none"/>
        </w:tabs>
        <w:ind w:left="360" w:hanging="0"/>
        <w:rPr>
          <w:rFonts w:ascii="Arial" w:hAnsi="Arial"/>
        </w:rPr>
      </w:pPr>
      <w:r>
        <w:rPr>
          <w:rFonts w:ascii="Arial" w:hAnsi="Arial"/>
        </w:rPr>
        <w:t xml:space="preserve">     </w:t>
      </w:r>
      <w:r>
        <w:rPr>
          <w:rFonts w:ascii="Arial" w:hAnsi="Arial"/>
        </w:rPr>
        <w:t>Zápis dětí do MŠ na následující školní rok</w:t>
      </w:r>
    </w:p>
    <w:p>
      <w:pPr>
        <w:pStyle w:val="ListParagraph"/>
        <w:tabs>
          <w:tab w:val="clear" w:pos="708"/>
          <w:tab w:val="left" w:pos="5880" w:leader="none"/>
        </w:tabs>
        <w:ind w:left="360" w:hanging="0"/>
        <w:rPr>
          <w:color w:val="000000"/>
          <w:sz w:val="24"/>
          <w:szCs w:val="24"/>
        </w:rPr>
      </w:pPr>
      <w:r>
        <w:rPr>
          <w:color w:val="000000"/>
          <w:sz w:val="24"/>
          <w:szCs w:val="24"/>
        </w:rPr>
      </w:r>
    </w:p>
    <w:p>
      <w:pPr>
        <w:pStyle w:val="ListParagraph"/>
        <w:tabs>
          <w:tab w:val="clear" w:pos="708"/>
          <w:tab w:val="left" w:pos="5880" w:leader="none"/>
        </w:tabs>
        <w:ind w:left="360" w:hanging="0"/>
        <w:rPr>
          <w:rFonts w:ascii="Arial" w:hAnsi="Arial"/>
        </w:rPr>
      </w:pPr>
      <w:r>
        <w:rPr>
          <w:rFonts w:ascii="Arial" w:hAnsi="Arial"/>
          <w:color w:val="000000"/>
        </w:rPr>
        <w:t xml:space="preserve">    </w:t>
      </w:r>
    </w:p>
    <w:p>
      <w:pPr>
        <w:pStyle w:val="ListParagraph"/>
        <w:tabs>
          <w:tab w:val="clear" w:pos="708"/>
          <w:tab w:val="left" w:pos="5880" w:leader="none"/>
        </w:tabs>
        <w:ind w:left="360" w:hanging="0"/>
        <w:rPr>
          <w:color w:val="000000"/>
        </w:rPr>
      </w:pPr>
      <w:r>
        <w:rPr>
          <w:color w:val="000000"/>
        </w:rPr>
      </w:r>
    </w:p>
    <w:p>
      <w:pPr>
        <w:pStyle w:val="ListParagraph"/>
        <w:tabs>
          <w:tab w:val="clear" w:pos="708"/>
          <w:tab w:val="left" w:pos="5880" w:leader="none"/>
        </w:tabs>
        <w:ind w:left="360" w:hanging="0"/>
        <w:rPr>
          <w:color w:val="000000"/>
        </w:rPr>
      </w:pPr>
      <w:r>
        <w:rPr>
          <w:color w:val="000000"/>
        </w:rPr>
      </w:r>
    </w:p>
    <w:p>
      <w:pPr>
        <w:pStyle w:val="ListParagraph"/>
        <w:tabs>
          <w:tab w:val="clear" w:pos="708"/>
          <w:tab w:val="left" w:pos="5880" w:leader="none"/>
        </w:tabs>
        <w:ind w:left="360" w:hanging="0"/>
        <w:rPr>
          <w:color w:val="000000"/>
        </w:rPr>
      </w:pPr>
      <w:r>
        <w:rPr>
          <w:color w:val="000000"/>
        </w:rPr>
      </w:r>
    </w:p>
    <w:p>
      <w:pPr>
        <w:pStyle w:val="ListParagraph"/>
        <w:tabs>
          <w:tab w:val="clear" w:pos="708"/>
          <w:tab w:val="left" w:pos="5880" w:leader="none"/>
        </w:tabs>
        <w:ind w:left="360" w:hanging="0"/>
        <w:rPr>
          <w:color w:val="000000"/>
        </w:rPr>
      </w:pPr>
      <w:r>
        <w:rPr>
          <w:color w:val="000000"/>
        </w:rPr>
      </w:r>
    </w:p>
    <w:p>
      <w:pPr>
        <w:pStyle w:val="Normal"/>
        <w:tabs>
          <w:tab w:val="clear" w:pos="708"/>
          <w:tab w:val="left" w:pos="5880" w:leader="none"/>
        </w:tabs>
        <w:rPr>
          <w:color w:val="000000"/>
          <w:sz w:val="24"/>
          <w:szCs w:val="24"/>
          <w:u w:val="single"/>
        </w:rPr>
      </w:pPr>
      <w:r>
        <w:rPr>
          <w:rFonts w:ascii="Arial" w:hAnsi="Arial"/>
          <w:color w:val="000000"/>
        </w:rPr>
        <w:t xml:space="preserve">                                                                          </w:t>
      </w:r>
      <w:r>
        <w:rPr>
          <w:rFonts w:ascii="Arial" w:hAnsi="Arial"/>
          <w:color w:val="000000"/>
          <w:u w:val="single"/>
        </w:rPr>
        <w:t>Červen</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 xml:space="preserve">DEN S PŘEKVAPENÍM – SEDM TEČEK PRO BERUŠKU (MDD) </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akce pro rodiče a děti, spolupráce s ČSŽ</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Sportovní hry mateřských škol</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Divadelní představení</w:t>
      </w:r>
    </w:p>
    <w:p>
      <w:pPr>
        <w:pStyle w:val="ListParagraph"/>
        <w:tabs>
          <w:tab w:val="clear" w:pos="708"/>
          <w:tab w:val="left" w:pos="5880" w:leader="none"/>
        </w:tabs>
        <w:ind w:left="360" w:hanging="0"/>
        <w:rPr>
          <w:rFonts w:ascii="Arial" w:hAnsi="Arial"/>
        </w:rPr>
      </w:pPr>
      <w:r>
        <w:rPr>
          <w:rFonts w:ascii="Arial" w:hAnsi="Arial"/>
          <w:color w:val="000000"/>
        </w:rPr>
        <w:t xml:space="preserve">     </w:t>
      </w:r>
      <w:r>
        <w:rPr>
          <w:rFonts w:ascii="Arial" w:hAnsi="Arial"/>
          <w:color w:val="000000"/>
        </w:rPr>
        <w:t>Polodenní vycházka – Minerálka – „příroda čaruje i maluje“</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Setkání s rodiči – slavnostní rozloučení s budoucími školáky na MěÚ v Tachově</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Výlet</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Pokračování kurzu plavání, focení pod vodou</w:t>
      </w:r>
    </w:p>
    <w:p>
      <w:pPr>
        <w:pStyle w:val="ListParagraph"/>
        <w:tabs>
          <w:tab w:val="clear" w:pos="708"/>
          <w:tab w:val="left" w:pos="5880" w:leader="none"/>
        </w:tabs>
        <w:ind w:left="360" w:hanging="0"/>
        <w:rPr>
          <w:color w:val="000000"/>
          <w:sz w:val="24"/>
          <w:szCs w:val="24"/>
        </w:rPr>
      </w:pPr>
      <w:r>
        <w:rPr>
          <w:rFonts w:ascii="Arial" w:hAnsi="Arial"/>
          <w:color w:val="000000"/>
        </w:rPr>
        <w:t xml:space="preserve">     </w:t>
      </w:r>
      <w:r>
        <w:rPr>
          <w:rFonts w:ascii="Arial" w:hAnsi="Arial"/>
          <w:color w:val="000000"/>
        </w:rPr>
        <w:t>Návštěva fotografa – focení na závěr roku</w:t>
      </w:r>
    </w:p>
    <w:p>
      <w:pPr>
        <w:pStyle w:val="ListParagraph"/>
        <w:tabs>
          <w:tab w:val="clear" w:pos="708"/>
          <w:tab w:val="left" w:pos="5880" w:leader="none"/>
        </w:tabs>
        <w:ind w:left="360" w:hanging="0"/>
        <w:rPr>
          <w:rFonts w:ascii="Arial" w:hAnsi="Arial"/>
        </w:rPr>
      </w:pPr>
      <w:r>
        <w:rPr>
          <w:rFonts w:ascii="Arial" w:hAnsi="Arial"/>
        </w:rPr>
        <w:t xml:space="preserve">     </w:t>
      </w:r>
      <w:r>
        <w:rPr>
          <w:rFonts w:ascii="Arial" w:hAnsi="Arial"/>
        </w:rPr>
        <w:t xml:space="preserve">Noční spaní </w:t>
      </w:r>
    </w:p>
    <w:p>
      <w:pPr>
        <w:pStyle w:val="ListParagraph"/>
        <w:tabs>
          <w:tab w:val="clear" w:pos="708"/>
          <w:tab w:val="left" w:pos="5880" w:leader="none"/>
        </w:tabs>
        <w:ind w:left="360" w:hanging="0"/>
        <w:rPr>
          <w:rFonts w:ascii="Arial" w:hAnsi="Arial"/>
        </w:rPr>
      </w:pPr>
      <w:r>
        <w:rPr>
          <w:rFonts w:ascii="Arial" w:hAnsi="Arial"/>
        </w:rPr>
      </w:r>
    </w:p>
    <w:p>
      <w:pPr>
        <w:pStyle w:val="ListParagraph"/>
        <w:tabs>
          <w:tab w:val="clear" w:pos="708"/>
          <w:tab w:val="left" w:pos="5880" w:leader="none"/>
        </w:tabs>
        <w:ind w:left="720" w:hanging="0"/>
        <w:rPr/>
      </w:pPr>
      <w:r>
        <w:rPr/>
      </w:r>
    </w:p>
    <w:p>
      <w:pPr>
        <w:pStyle w:val="ListParagraph"/>
        <w:tabs>
          <w:tab w:val="clear" w:pos="708"/>
          <w:tab w:val="left" w:pos="5880" w:leader="none"/>
        </w:tabs>
        <w:ind w:left="720" w:hanging="0"/>
        <w:rPr/>
      </w:pPr>
      <w:r>
        <w:rPr/>
      </w:r>
    </w:p>
    <w:p>
      <w:pPr>
        <w:pStyle w:val="ListParagraph"/>
        <w:tabs>
          <w:tab w:val="clear" w:pos="708"/>
          <w:tab w:val="left" w:pos="5880" w:leader="none"/>
        </w:tabs>
        <w:rPr/>
      </w:pPr>
      <w:r>
        <w:rPr/>
      </w:r>
    </w:p>
    <w:p>
      <w:pPr>
        <w:pStyle w:val="ListParagraph"/>
        <w:tabs>
          <w:tab w:val="clear" w:pos="708"/>
          <w:tab w:val="left" w:pos="5880" w:leader="none"/>
        </w:tabs>
        <w:ind w:left="360" w:hanging="0"/>
        <w:rPr>
          <w:b/>
          <w:b/>
          <w:sz w:val="40"/>
          <w:szCs w:val="40"/>
          <w:u w:val="single"/>
        </w:rPr>
      </w:pPr>
      <w:r>
        <w:rPr>
          <w:rFonts w:ascii="Arial" w:hAnsi="Arial"/>
          <w:b/>
          <w:u w:val="single"/>
        </w:rPr>
        <w:t>Charakteristika vzdělávacího programu</w:t>
      </w:r>
    </w:p>
    <w:p>
      <w:pPr>
        <w:pStyle w:val="ListParagraph"/>
        <w:tabs>
          <w:tab w:val="clear" w:pos="708"/>
          <w:tab w:val="left" w:pos="5880" w:leader="none"/>
        </w:tabs>
        <w:ind w:left="360" w:hanging="0"/>
        <w:rPr>
          <w:rFonts w:ascii="Arial" w:hAnsi="Arial"/>
          <w:b/>
          <w:b/>
          <w:u w:val="single"/>
        </w:rPr>
      </w:pPr>
      <w:r>
        <w:rPr>
          <w:rFonts w:ascii="Arial" w:hAnsi="Arial"/>
          <w:b/>
          <w:u w:val="single"/>
        </w:rPr>
      </w:r>
    </w:p>
    <w:p>
      <w:pPr>
        <w:pStyle w:val="ListParagraph"/>
        <w:tabs>
          <w:tab w:val="clear" w:pos="708"/>
          <w:tab w:val="left" w:pos="5880" w:leader="none"/>
        </w:tabs>
        <w:ind w:left="360" w:hanging="0"/>
        <w:rPr>
          <w:i/>
          <w:i/>
          <w:sz w:val="28"/>
          <w:szCs w:val="28"/>
        </w:rPr>
      </w:pPr>
      <w:r>
        <w:rPr>
          <w:rFonts w:ascii="Arial" w:hAnsi="Arial"/>
          <w:i/>
        </w:rPr>
        <w:t>Motto: Nikdy nebudeme moci vychovávat své dítě nebo své děti znovu. Nikdy. Máme jedinou příležitost a to neopakovatelnou.</w:t>
      </w:r>
    </w:p>
    <w:p>
      <w:pPr>
        <w:pStyle w:val="ListParagraph"/>
        <w:tabs>
          <w:tab w:val="clear" w:pos="708"/>
          <w:tab w:val="left" w:pos="5880" w:leader="none"/>
        </w:tabs>
        <w:ind w:left="360" w:hanging="0"/>
        <w:rPr>
          <w:b/>
          <w:b/>
          <w:sz w:val="40"/>
          <w:szCs w:val="40"/>
          <w:u w:val="single"/>
        </w:rPr>
      </w:pPr>
      <w:r>
        <w:rPr>
          <w:rFonts w:ascii="Arial" w:hAnsi="Arial"/>
          <w:i/>
        </w:rPr>
        <w:tab/>
      </w:r>
    </w:p>
    <w:p>
      <w:pPr>
        <w:pStyle w:val="ListParagraph"/>
        <w:tabs>
          <w:tab w:val="clear" w:pos="708"/>
          <w:tab w:val="left" w:pos="5880" w:leader="none"/>
        </w:tabs>
        <w:ind w:left="360" w:hanging="0"/>
        <w:rPr>
          <w:rFonts w:ascii="Arial" w:hAnsi="Arial"/>
        </w:rPr>
      </w:pPr>
      <w:r>
        <w:rPr>
          <w:rFonts w:ascii="Arial" w:hAnsi="Arial"/>
          <w:u w:val="single"/>
        </w:rPr>
        <w:t>Filozofií naší školy</w:t>
      </w:r>
      <w:r>
        <w:rPr>
          <w:rFonts w:ascii="Arial" w:hAnsi="Arial"/>
        </w:rPr>
        <w:t xml:space="preserve"> </w:t>
      </w:r>
    </w:p>
    <w:p>
      <w:pPr>
        <w:pStyle w:val="ListParagraph"/>
        <w:tabs>
          <w:tab w:val="clear" w:pos="708"/>
          <w:tab w:val="left" w:pos="5880" w:leader="none"/>
        </w:tabs>
        <w:ind w:left="360" w:hanging="0"/>
        <w:rPr>
          <w:sz w:val="24"/>
          <w:szCs w:val="24"/>
        </w:rPr>
      </w:pPr>
      <w:r>
        <w:rPr>
          <w:rFonts w:ascii="Arial" w:hAnsi="Arial"/>
        </w:rPr>
        <w:t xml:space="preserve">  </w:t>
      </w:r>
      <w:r>
        <w:rPr>
          <w:rFonts w:ascii="Arial" w:hAnsi="Arial"/>
        </w:rPr>
        <w:t>je vytvářet mateřskou školu s úzkými vazbami na rodiče.</w:t>
      </w:r>
    </w:p>
    <w:p>
      <w:pPr>
        <w:pStyle w:val="ListParagraph"/>
        <w:tabs>
          <w:tab w:val="clear" w:pos="708"/>
          <w:tab w:val="left" w:pos="5880" w:leader="none"/>
        </w:tabs>
        <w:ind w:left="360" w:hanging="0"/>
        <w:rPr>
          <w:sz w:val="24"/>
          <w:szCs w:val="24"/>
        </w:rPr>
      </w:pPr>
      <w:r>
        <w:rPr>
          <w:rFonts w:ascii="Arial" w:hAnsi="Arial"/>
        </w:rPr>
        <w:t>Vytvořit dětem bezpečné prostředí, kde děti budou prožívat radostné a plnohodnotné dětství ve společnosti ostatních dětí a kamarádů, kde budou respektovány jejich zájmy, přání, potřeby a individualita, kde bude dán prostor pro prožívání, zkoumání, samostatné a svobodné rozhodování, experimentování, komunikaci .</w:t>
      </w:r>
    </w:p>
    <w:p>
      <w:pPr>
        <w:pStyle w:val="ListParagraph"/>
        <w:tabs>
          <w:tab w:val="clear" w:pos="708"/>
          <w:tab w:val="left" w:pos="5880" w:leader="none"/>
        </w:tabs>
        <w:ind w:left="360" w:hanging="0"/>
        <w:rPr>
          <w:rStyle w:val="Zdraznn"/>
          <w:i w:val="false"/>
          <w:i w:val="false"/>
          <w:sz w:val="24"/>
          <w:szCs w:val="24"/>
        </w:rPr>
      </w:pPr>
      <w:r>
        <w:rPr>
          <w:rStyle w:val="Zdraznn"/>
          <w:rFonts w:ascii="Arial" w:hAnsi="Arial"/>
          <w:i w:val="false"/>
          <w:u w:val="single"/>
        </w:rPr>
        <w:t>Cílem</w:t>
      </w:r>
      <w:r>
        <w:rPr>
          <w:rStyle w:val="Zdraznn"/>
          <w:rFonts w:ascii="Arial" w:hAnsi="Arial"/>
          <w:i w:val="false"/>
        </w:rPr>
        <w:t xml:space="preserve"> je rozvíjet osobnost dítěte, jeho individualitu s citovým postojem vůči ostatním lidem, světu kolem nás, člověku, jeho práci, rodině, přírodě, k duševnímu i fyzickému zdraví, historii a lidovým tradicím a zvykům.</w:t>
      </w:r>
    </w:p>
    <w:p>
      <w:pPr>
        <w:pStyle w:val="ListParagraph"/>
        <w:tabs>
          <w:tab w:val="clear" w:pos="708"/>
          <w:tab w:val="left" w:pos="5880" w:leader="none"/>
        </w:tabs>
        <w:ind w:left="360" w:hanging="0"/>
        <w:rPr>
          <w:rStyle w:val="Zdraznn"/>
          <w:i w:val="false"/>
          <w:i w:val="false"/>
          <w:sz w:val="24"/>
          <w:szCs w:val="24"/>
        </w:rPr>
      </w:pPr>
      <w:r>
        <w:rPr>
          <w:rStyle w:val="Zdraznn"/>
          <w:rFonts w:ascii="Arial" w:hAnsi="Arial"/>
          <w:i w:val="false"/>
        </w:rPr>
        <w:t>Vést dítě ke zdravému životnímu stylu, učit dítě životu v sociální skupině, rozvíjet toleranci.</w:t>
      </w:r>
    </w:p>
    <w:p>
      <w:pPr>
        <w:pStyle w:val="ListParagraph"/>
        <w:tabs>
          <w:tab w:val="clear" w:pos="708"/>
          <w:tab w:val="left" w:pos="5880" w:leader="none"/>
        </w:tabs>
        <w:ind w:left="360" w:hanging="0"/>
        <w:rPr>
          <w:rStyle w:val="Zdraznn"/>
          <w:i w:val="false"/>
          <w:i w:val="false"/>
          <w:sz w:val="24"/>
          <w:szCs w:val="24"/>
        </w:rPr>
      </w:pPr>
      <w:r>
        <w:rPr>
          <w:rStyle w:val="Zdraznn"/>
          <w:rFonts w:ascii="Arial" w:hAnsi="Arial"/>
          <w:i w:val="false"/>
        </w:rPr>
        <w:t>Vést děti k tomu, aby uměly správně komunikovat, uměly vyjádřit vlastní názor.</w:t>
      </w:r>
    </w:p>
    <w:p>
      <w:pPr>
        <w:pStyle w:val="ListParagraph"/>
        <w:tabs>
          <w:tab w:val="clear" w:pos="708"/>
          <w:tab w:val="left" w:pos="5880" w:leader="none"/>
        </w:tabs>
        <w:ind w:left="360" w:hanging="0"/>
        <w:rPr/>
      </w:pPr>
      <w:r>
        <w:rPr>
          <w:rStyle w:val="Zdraznn"/>
          <w:rFonts w:ascii="Arial" w:hAnsi="Arial"/>
          <w:i w:val="false"/>
        </w:rPr>
        <w:t>Připravovat děti na vstup do základní školy a potřebu se dále vzdělávat.</w:t>
      </w:r>
    </w:p>
    <w:p>
      <w:pPr>
        <w:pStyle w:val="ListParagraph"/>
        <w:tabs>
          <w:tab w:val="clear" w:pos="708"/>
          <w:tab w:val="left" w:pos="5880" w:leader="none"/>
        </w:tabs>
        <w:ind w:left="360" w:hanging="0"/>
        <w:rPr>
          <w:rStyle w:val="Zdraznn"/>
          <w:rFonts w:ascii="Arial" w:hAnsi="Arial"/>
          <w:i w:val="false"/>
          <w:i w:val="false"/>
        </w:rPr>
      </w:pPr>
      <w:r>
        <w:rPr>
          <w:rFonts w:ascii="Arial" w:hAnsi="Arial"/>
          <w:i w:val="false"/>
        </w:rPr>
      </w:r>
    </w:p>
    <w:p>
      <w:pPr>
        <w:pStyle w:val="ListParagraph"/>
        <w:tabs>
          <w:tab w:val="clear" w:pos="708"/>
          <w:tab w:val="left" w:pos="5880" w:leader="none"/>
        </w:tabs>
        <w:ind w:left="360" w:hanging="0"/>
        <w:rPr>
          <w:rFonts w:ascii="Arial" w:hAnsi="Arial"/>
        </w:rPr>
      </w:pPr>
      <w:r>
        <w:rPr>
          <w:rFonts w:ascii="Arial" w:hAnsi="Arial"/>
          <w:bCs/>
          <w:u w:val="single"/>
          <w:lang w:eastAsia="cs-CZ"/>
        </w:rPr>
        <w:t>Prostředky plnění cílů, formy a metody práce</w:t>
      </w:r>
    </w:p>
    <w:p>
      <w:pPr>
        <w:pStyle w:val="ListParagraph"/>
        <w:tabs>
          <w:tab w:val="clear" w:pos="708"/>
          <w:tab w:val="left" w:pos="5880" w:leader="none"/>
        </w:tabs>
        <w:ind w:left="360" w:hanging="0"/>
        <w:rPr>
          <w:bCs/>
          <w:u w:val="single"/>
          <w:lang w:eastAsia="cs-CZ"/>
        </w:rPr>
      </w:pPr>
      <w:r>
        <w:rPr>
          <w:bCs/>
          <w:u w:val="single"/>
          <w:lang w:eastAsia="cs-CZ"/>
        </w:rPr>
      </w:r>
    </w:p>
    <w:p>
      <w:pPr>
        <w:pStyle w:val="ListParagraph"/>
        <w:tabs>
          <w:tab w:val="clear" w:pos="708"/>
          <w:tab w:val="left" w:pos="5880" w:leader="none"/>
        </w:tabs>
        <w:ind w:left="360" w:hanging="0"/>
        <w:rPr>
          <w:sz w:val="24"/>
          <w:szCs w:val="24"/>
          <w:lang w:eastAsia="cs-CZ"/>
        </w:rPr>
      </w:pPr>
      <w:r>
        <w:rPr>
          <w:rFonts w:ascii="Arial" w:hAnsi="Arial"/>
          <w:lang w:eastAsia="cs-CZ"/>
        </w:rPr>
        <w:t>Je kladen důraz na tvořivost pedagoga při uplatňování vzájemného propojení vzdělávacích oblastí při vlastním plánování denní vzdělávací nabídky dětem, využití odpovídajících  metod  a forem práce (hra, integrované učení, prožitkové učení, holistický přístup - propojenost, celistvost, návaznost na prožitek, zkušenost, vyváženost řízených a spontánních aktivit, individuální přístup k dítěti, podpora a rozvoj aktivity a zájmu dítěte s posilováním dětské zvídavosti a emočními prožitky, umožňovat dítěti dostatek prostoru pro rozvoj vlastního námětu hry nebo činnosti, konzultovat, komunikovat, vysvětlovat, chválit, chápat)</w:t>
      </w:r>
    </w:p>
    <w:p>
      <w:pPr>
        <w:pStyle w:val="ListParagraph"/>
        <w:tabs>
          <w:tab w:val="clear" w:pos="708"/>
          <w:tab w:val="left" w:pos="5880" w:leader="none"/>
        </w:tabs>
        <w:ind w:left="360" w:hanging="0"/>
        <w:rPr>
          <w:sz w:val="24"/>
          <w:szCs w:val="24"/>
          <w:lang w:eastAsia="cs-CZ"/>
        </w:rPr>
      </w:pPr>
      <w:r>
        <w:rPr>
          <w:rFonts w:ascii="Arial" w:hAnsi="Arial"/>
          <w:lang w:eastAsia="cs-CZ"/>
        </w:rPr>
        <w:t>Hledat nové metody a projekty vzdělávání.</w:t>
      </w:r>
    </w:p>
    <w:p>
      <w:pPr>
        <w:pStyle w:val="ListParagraph"/>
        <w:tabs>
          <w:tab w:val="clear" w:pos="708"/>
          <w:tab w:val="left" w:pos="5880" w:leader="none"/>
        </w:tabs>
        <w:ind w:left="360" w:hanging="0"/>
        <w:rPr>
          <w:sz w:val="24"/>
          <w:szCs w:val="24"/>
          <w:lang w:eastAsia="cs-CZ"/>
        </w:rPr>
      </w:pPr>
      <w:r>
        <w:rPr>
          <w:rFonts w:ascii="Arial" w:hAnsi="Arial"/>
          <w:lang w:eastAsia="cs-CZ"/>
        </w:rPr>
        <w:t>Dále rozvíjet a prohlubovat spoluúčast rodiny, vzájemnou komunikaci, posilování vazeb dítě-rodič-škola.</w:t>
      </w:r>
    </w:p>
    <w:p>
      <w:pPr>
        <w:pStyle w:val="ListParagraph"/>
        <w:tabs>
          <w:tab w:val="clear" w:pos="708"/>
          <w:tab w:val="left" w:pos="5880" w:leader="none"/>
        </w:tabs>
        <w:ind w:left="360" w:hanging="0"/>
        <w:rPr>
          <w:sz w:val="24"/>
          <w:szCs w:val="24"/>
          <w:lang w:eastAsia="cs-CZ"/>
        </w:rPr>
      </w:pPr>
      <w:r>
        <w:rPr>
          <w:rFonts w:ascii="Arial" w:hAnsi="Arial"/>
          <w:lang w:eastAsia="cs-CZ"/>
        </w:rPr>
        <w:t>Vytvářet celkové příznivé klima na škole.</w:t>
      </w:r>
    </w:p>
    <w:p>
      <w:pPr>
        <w:pStyle w:val="ListParagraph"/>
        <w:tabs>
          <w:tab w:val="clear" w:pos="708"/>
          <w:tab w:val="left" w:pos="5880" w:leader="none"/>
        </w:tabs>
        <w:ind w:left="360" w:hanging="0"/>
        <w:rPr>
          <w:rFonts w:ascii="Arial" w:hAnsi="Arial"/>
        </w:rPr>
      </w:pPr>
      <w:r>
        <w:rPr>
          <w:rFonts w:ascii="Arial" w:hAnsi="Arial"/>
          <w:lang w:eastAsia="cs-CZ"/>
        </w:rPr>
        <w:t>Podporovat zdraví, ochranu životního prostředí, mravní výchovu.</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b/>
          <w:b/>
          <w:bCs/>
          <w:u w:val="single"/>
        </w:rPr>
      </w:pPr>
      <w:r>
        <w:rPr>
          <w:rFonts w:ascii="Arial" w:hAnsi="Arial"/>
          <w:b/>
          <w:bCs/>
          <w:u w:val="single"/>
          <w:lang w:eastAsia="cs-CZ"/>
        </w:rPr>
        <w:t>Vzdělávání dětí se speciálními vzdělávacími potřebami</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rPr>
      </w:pPr>
      <w:r>
        <w:rPr>
          <w:rFonts w:ascii="Arial" w:hAnsi="Arial"/>
          <w:lang w:eastAsia="cs-CZ"/>
        </w:rPr>
        <w:t>Dítětem se speciálně vzdělávacími potřebami (dále SVP) je dítě, které k naplnění svých vzdělávacích možností potřebuje poskytnutí podpůrných opatření, která realizuje mateřská škola.</w:t>
      </w:r>
    </w:p>
    <w:p>
      <w:pPr>
        <w:pStyle w:val="ListParagraph"/>
        <w:tabs>
          <w:tab w:val="clear" w:pos="708"/>
          <w:tab w:val="left" w:pos="5880" w:leader="none"/>
        </w:tabs>
        <w:ind w:left="360" w:hanging="0"/>
        <w:rPr>
          <w:rFonts w:ascii="Arial" w:hAnsi="Arial"/>
        </w:rPr>
      </w:pPr>
      <w:r>
        <w:rPr>
          <w:rFonts w:ascii="Arial" w:hAnsi="Arial"/>
          <w:lang w:eastAsia="cs-CZ"/>
        </w:rPr>
        <w:t>Zodpovědnou osobou za systém péče o děti se speciálními vzdělávacími potřebami je ředitelka školy. Ta pověřuje učitelky sestavením PLPP, IVP a komunikací se zákonnými zástupci, popř. spolupracuje ve všech uvedených směrech.</w:t>
      </w:r>
    </w:p>
    <w:p>
      <w:pPr>
        <w:pStyle w:val="ListParagraph"/>
        <w:tabs>
          <w:tab w:val="clear" w:pos="708"/>
          <w:tab w:val="left" w:pos="5880" w:leader="none"/>
        </w:tabs>
        <w:ind w:left="360" w:hanging="0"/>
        <w:rPr>
          <w:rFonts w:ascii="Arial" w:hAnsi="Arial"/>
        </w:rPr>
      </w:pPr>
      <w:r>
        <w:rPr>
          <w:rFonts w:ascii="Arial" w:hAnsi="Arial"/>
          <w:lang w:eastAsia="cs-CZ"/>
        </w:rPr>
        <w:t>PLPP, IVP mají písemnou podobu. Před jeho zpracováním probíhají rozhovory mezi učitelkami s cílem stanovení např. metod práce s dítětem, způsobů kontroly, osvojení potřebných dovedností, návyků a postojů. Je stanoven termín přípravy a učitelka zorganizuje schůzku se zákonnými zástupci dítěte a seznámí je s obsahem PLPP, IVP, zákonný zástupce toto stvrdí podpisem.</w:t>
      </w:r>
    </w:p>
    <w:p>
      <w:pPr>
        <w:pStyle w:val="ListParagraph"/>
        <w:tabs>
          <w:tab w:val="clear" w:pos="708"/>
          <w:tab w:val="left" w:pos="5880" w:leader="none"/>
        </w:tabs>
        <w:ind w:left="360" w:hanging="0"/>
        <w:rPr>
          <w:rFonts w:ascii="Arial" w:hAnsi="Arial"/>
        </w:rPr>
      </w:pPr>
      <w:r>
        <w:rPr>
          <w:rFonts w:ascii="Arial" w:hAnsi="Arial"/>
          <w:lang w:eastAsia="cs-CZ"/>
        </w:rPr>
        <w:t>Podpůrná opatření 1.stupně uplatňuje škola bez doporučení školského poradenského zařízení na základě PLPP, jehož podkladem je ŠVP. Tato podpůrná opatření učitelka zahrnuje do svých vzdělávacích strategií tím, že volí vhodné vzdělávací metody a prostředky. Pro děti s přiznanými podpůrnými opatřeními od druhého stupně je školou na základě vyjádření školského poradenského zařízení a ostatních odborných institucí vypracován IVP, který rovněž vychází z ŠVP. Mateřská škola může na základě doporučení zajistit asistenta pedagoga.. Budova MŠ je bezbariérová.</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rPr>
      </w:pPr>
      <w:r>
        <w:rPr>
          <w:rFonts w:ascii="Arial" w:hAnsi="Arial"/>
          <w:lang w:eastAsia="cs-CZ"/>
        </w:rPr>
        <w:t>Plán:</w:t>
      </w:r>
    </w:p>
    <w:p>
      <w:pPr>
        <w:pStyle w:val="ListParagraph"/>
        <w:tabs>
          <w:tab w:val="clear" w:pos="708"/>
          <w:tab w:val="left" w:pos="5880" w:leader="none"/>
        </w:tabs>
        <w:ind w:left="360" w:hanging="0"/>
        <w:rPr>
          <w:rFonts w:ascii="Arial" w:hAnsi="Arial"/>
        </w:rPr>
      </w:pPr>
      <w:r>
        <w:rPr>
          <w:rFonts w:ascii="Arial" w:hAnsi="Arial"/>
          <w:lang w:eastAsia="cs-CZ"/>
        </w:rPr>
        <w:t>- zajistit vhodnou pedagogickou způsobilost učitelek v rámci DVPP</w:t>
      </w:r>
    </w:p>
    <w:p>
      <w:pPr>
        <w:pStyle w:val="ListParagraph"/>
        <w:tabs>
          <w:tab w:val="clear" w:pos="708"/>
          <w:tab w:val="left" w:pos="5880" w:leader="none"/>
        </w:tabs>
        <w:ind w:left="360" w:hanging="0"/>
        <w:rPr>
          <w:rFonts w:ascii="Arial" w:hAnsi="Arial"/>
        </w:rPr>
      </w:pPr>
      <w:r>
        <w:rPr>
          <w:rFonts w:ascii="Arial" w:hAnsi="Arial"/>
          <w:lang w:eastAsia="cs-CZ"/>
        </w:rPr>
        <w:t>- prohlubovat spolupráci se školskými poradenskými zařízeními</w:t>
      </w:r>
    </w:p>
    <w:p>
      <w:pPr>
        <w:pStyle w:val="ListParagraph"/>
        <w:tabs>
          <w:tab w:val="clear" w:pos="708"/>
          <w:tab w:val="left" w:pos="5880" w:leader="none"/>
        </w:tabs>
        <w:ind w:left="360" w:hanging="0"/>
        <w:rPr>
          <w:rFonts w:ascii="Arial" w:hAnsi="Arial"/>
        </w:rPr>
      </w:pPr>
      <w:r>
        <w:rPr>
          <w:rFonts w:ascii="Arial" w:hAnsi="Arial"/>
          <w:lang w:eastAsia="cs-CZ"/>
        </w:rPr>
        <w:t>- zjistit vhodné materiální vybavením</w:t>
      </w:r>
    </w:p>
    <w:p>
      <w:pPr>
        <w:pStyle w:val="ListParagraph"/>
        <w:tabs>
          <w:tab w:val="clear" w:pos="708"/>
          <w:tab w:val="left" w:pos="5880" w:leader="none"/>
        </w:tabs>
        <w:ind w:left="360" w:hanging="0"/>
        <w:rPr>
          <w:rFonts w:ascii="Arial" w:hAnsi="Arial"/>
        </w:rPr>
      </w:pPr>
      <w:r>
        <w:rPr>
          <w:rFonts w:ascii="Arial" w:hAnsi="Arial"/>
          <w:lang w:eastAsia="cs-CZ"/>
        </w:rPr>
        <w:t>- spolupracovat se zákonnými zástupci dítěte</w:t>
      </w:r>
    </w:p>
    <w:p>
      <w:pPr>
        <w:pStyle w:val="ListParagraph"/>
        <w:tabs>
          <w:tab w:val="clear" w:pos="708"/>
          <w:tab w:val="left" w:pos="5880" w:leader="none"/>
        </w:tabs>
        <w:ind w:left="360" w:hanging="0"/>
        <w:rPr>
          <w:rFonts w:ascii="Arial" w:hAnsi="Arial"/>
        </w:rPr>
      </w:pPr>
      <w:r>
        <w:rPr>
          <w:rFonts w:ascii="Arial" w:hAnsi="Arial"/>
          <w:lang w:eastAsia="cs-CZ"/>
        </w:rPr>
        <w:t>- snížení počtu dětí ve třídě v souladu s právními předpisy</w:t>
      </w:r>
    </w:p>
    <w:p>
      <w:pPr>
        <w:pStyle w:val="ListParagraph"/>
        <w:tabs>
          <w:tab w:val="clear" w:pos="708"/>
          <w:tab w:val="left" w:pos="5880" w:leader="none"/>
        </w:tabs>
        <w:ind w:left="360" w:hanging="0"/>
        <w:rPr>
          <w:rFonts w:ascii="Arial" w:hAnsi="Arial"/>
        </w:rPr>
      </w:pPr>
      <w:r>
        <w:rPr>
          <w:rFonts w:ascii="Arial" w:hAnsi="Arial"/>
          <w:lang w:eastAsia="cs-CZ"/>
        </w:rPr>
        <w:t>- dle potřeb upravit organizaci vzdělávání, pracovat s dětským kolektivem – poučení dětí, vytváření dalších pozitivních vztahů ve skupině</w:t>
      </w:r>
    </w:p>
    <w:p>
      <w:pPr>
        <w:pStyle w:val="ListParagraph"/>
        <w:tabs>
          <w:tab w:val="clear" w:pos="708"/>
          <w:tab w:val="left" w:pos="5880" w:leader="none"/>
        </w:tabs>
        <w:ind w:left="360" w:hanging="0"/>
        <w:rPr>
          <w:rFonts w:ascii="Arial" w:hAnsi="Arial"/>
        </w:rPr>
      </w:pPr>
      <w:r>
        <w:rPr>
          <w:rFonts w:ascii="Arial" w:hAnsi="Arial"/>
          <w:lang w:eastAsia="cs-CZ"/>
        </w:rPr>
        <w:t>- respektování pracovního tempa dítěte, podpora vzdělávacích činností dítěte, důvěry v samo sebe</w:t>
      </w:r>
    </w:p>
    <w:p>
      <w:pPr>
        <w:pStyle w:val="ListParagraph"/>
        <w:tabs>
          <w:tab w:val="clear" w:pos="708"/>
          <w:tab w:val="left" w:pos="5880" w:leader="none"/>
        </w:tabs>
        <w:ind w:left="360" w:hanging="0"/>
        <w:rPr>
          <w:rFonts w:ascii="Arial" w:hAnsi="Arial"/>
        </w:rPr>
      </w:pPr>
      <w:r>
        <w:rPr>
          <w:rFonts w:ascii="Arial" w:hAnsi="Arial"/>
          <w:lang w:eastAsia="cs-CZ"/>
        </w:rPr>
        <w:t>- dle stupně přiznaného podpůrného opatření zajistit přítomnost asistenta pedagoga</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b/>
          <w:b/>
          <w:bCs/>
          <w:u w:val="single"/>
        </w:rPr>
      </w:pPr>
      <w:r>
        <w:rPr>
          <w:rFonts w:ascii="Arial" w:hAnsi="Arial"/>
          <w:b/>
          <w:bCs/>
          <w:u w:val="single"/>
          <w:lang w:eastAsia="cs-CZ"/>
        </w:rPr>
        <w:t>Vzdělávání dětí nadaných</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pPr>
      <w:r>
        <w:rPr>
          <w:rFonts w:ascii="Arial" w:hAnsi="Arial"/>
          <w:lang w:eastAsia="cs-CZ"/>
        </w:rPr>
        <w:t>Dětem, které projevují známky nadání, věnujeme zvýšenou pozornost zaměřenou na to, aby se projevy nadání dětí smysluplně uplatnily a dále dle jejich individuálních možností rozvíjely. V případě, že se jedná o výrazné projevy nadání, zpracováváme PLPP, spolupracujeme s rodiči dítěte, popř. doporučíme další vyšetření ve školském poradenském zařízení. To může doporučit i vypracování IVP. Při vzdělávání se  pak snažíme, aby podpora při vzdělávání nebyla jednostranná, ale využívala nadále pestrost celého ŠVP.</w:t>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rPr>
      </w:pPr>
      <w:r>
        <w:rPr>
          <w:rFonts w:ascii="Arial" w:hAnsi="Arial"/>
          <w:lang w:eastAsia="cs-CZ"/>
        </w:rPr>
        <w:t>Plán:</w:t>
      </w:r>
    </w:p>
    <w:p>
      <w:pPr>
        <w:pStyle w:val="ListParagraph"/>
        <w:tabs>
          <w:tab w:val="clear" w:pos="708"/>
          <w:tab w:val="left" w:pos="5880" w:leader="none"/>
        </w:tabs>
        <w:ind w:left="360" w:hanging="0"/>
        <w:rPr>
          <w:rFonts w:ascii="Arial" w:hAnsi="Arial"/>
        </w:rPr>
      </w:pPr>
      <w:r>
        <w:rPr>
          <w:rFonts w:ascii="Arial" w:hAnsi="Arial"/>
          <w:lang w:eastAsia="cs-CZ"/>
        </w:rPr>
        <w:t>- zajistit vhodnou pedagogickou způsobilost učitelek v rámci DVPP</w:t>
      </w:r>
    </w:p>
    <w:p>
      <w:pPr>
        <w:pStyle w:val="ListParagraph"/>
        <w:tabs>
          <w:tab w:val="clear" w:pos="708"/>
          <w:tab w:val="left" w:pos="5880" w:leader="none"/>
        </w:tabs>
        <w:ind w:left="360" w:hanging="0"/>
        <w:rPr>
          <w:rFonts w:ascii="Arial" w:hAnsi="Arial"/>
        </w:rPr>
      </w:pPr>
      <w:r>
        <w:rPr>
          <w:rFonts w:ascii="Arial" w:hAnsi="Arial"/>
          <w:lang w:eastAsia="cs-CZ"/>
        </w:rPr>
        <w:t>- prohlubovat spolupráci s poradenskými zařízeními</w:t>
      </w:r>
    </w:p>
    <w:p>
      <w:pPr>
        <w:pStyle w:val="ListParagraph"/>
        <w:tabs>
          <w:tab w:val="clear" w:pos="708"/>
          <w:tab w:val="left" w:pos="5880" w:leader="none"/>
        </w:tabs>
        <w:ind w:left="360" w:hanging="0"/>
        <w:rPr>
          <w:rFonts w:ascii="Arial" w:hAnsi="Arial"/>
        </w:rPr>
      </w:pPr>
      <w:r>
        <w:rPr>
          <w:rFonts w:ascii="Arial" w:hAnsi="Arial"/>
          <w:lang w:eastAsia="cs-CZ"/>
        </w:rPr>
        <w:t>- zajistit vhodné materiální vybavení tříd pro podporu nadání</w:t>
      </w:r>
    </w:p>
    <w:p>
      <w:pPr>
        <w:pStyle w:val="ListParagraph"/>
        <w:tabs>
          <w:tab w:val="clear" w:pos="708"/>
          <w:tab w:val="left" w:pos="5880" w:leader="none"/>
        </w:tabs>
        <w:ind w:left="360" w:hanging="0"/>
        <w:rPr>
          <w:rFonts w:ascii="Arial" w:hAnsi="Arial"/>
        </w:rPr>
      </w:pPr>
      <w:r>
        <w:rPr>
          <w:rFonts w:ascii="Arial" w:hAnsi="Arial"/>
          <w:lang w:eastAsia="cs-CZ"/>
        </w:rPr>
        <w:t>- spolupracovat se zákonnými zástupci dítěte</w:t>
      </w:r>
    </w:p>
    <w:p>
      <w:pPr>
        <w:pStyle w:val="ListParagraph"/>
        <w:tabs>
          <w:tab w:val="clear" w:pos="708"/>
          <w:tab w:val="left" w:pos="5880" w:leader="none"/>
        </w:tabs>
        <w:ind w:left="360" w:hanging="0"/>
        <w:rPr>
          <w:rFonts w:ascii="Arial" w:hAnsi="Arial"/>
        </w:rPr>
      </w:pPr>
      <w:r>
        <w:rPr>
          <w:rFonts w:ascii="Arial" w:hAnsi="Arial"/>
          <w:lang w:eastAsia="cs-CZ"/>
        </w:rPr>
        <w:t>- individualizace výuky, cílená podpora a rozvoj kreativity</w:t>
      </w:r>
    </w:p>
    <w:p>
      <w:pPr>
        <w:pStyle w:val="ListParagraph"/>
        <w:tabs>
          <w:tab w:val="clear" w:pos="708"/>
          <w:tab w:val="left" w:pos="5880" w:leader="none"/>
        </w:tabs>
        <w:ind w:left="360" w:hanging="0"/>
        <w:rPr>
          <w:rFonts w:ascii="Arial" w:hAnsi="Arial"/>
        </w:rPr>
      </w:pPr>
      <w:r>
        <w:rPr>
          <w:rFonts w:ascii="Arial" w:hAnsi="Arial"/>
          <w:lang w:eastAsia="cs-CZ"/>
        </w:rPr>
        <w:t>- podpora objevování souvislostí, zadávání specifických úkolů a úloh</w:t>
      </w:r>
    </w:p>
    <w:p>
      <w:pPr>
        <w:pStyle w:val="ListParagraph"/>
        <w:tabs>
          <w:tab w:val="clear" w:pos="708"/>
          <w:tab w:val="left" w:pos="5880" w:leader="none"/>
        </w:tabs>
        <w:ind w:left="360" w:hanging="0"/>
        <w:rPr>
          <w:rFonts w:ascii="Arial" w:hAnsi="Arial"/>
        </w:rPr>
      </w:pPr>
      <w:r>
        <w:rPr>
          <w:rFonts w:ascii="Arial" w:hAnsi="Arial"/>
          <w:lang w:eastAsia="cs-CZ"/>
        </w:rPr>
        <w:t>- podpora vlastních cest při řešení úkolů</w:t>
      </w:r>
    </w:p>
    <w:p>
      <w:pPr>
        <w:pStyle w:val="ListParagraph"/>
        <w:tabs>
          <w:tab w:val="clear" w:pos="708"/>
          <w:tab w:val="left" w:pos="5880" w:leader="none"/>
        </w:tabs>
        <w:ind w:left="360" w:hanging="0"/>
        <w:rPr>
          <w:rFonts w:ascii="Arial" w:hAnsi="Arial"/>
        </w:rPr>
      </w:pPr>
      <w:r>
        <w:rPr>
          <w:rFonts w:ascii="Arial" w:hAnsi="Arial"/>
          <w:lang w:eastAsia="cs-CZ"/>
        </w:rPr>
        <w:t>- nabídka mimoškolních činností, zájmových aktivit</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b/>
          <w:b/>
          <w:bCs/>
          <w:u w:val="single"/>
        </w:rPr>
      </w:pPr>
      <w:r>
        <w:rPr>
          <w:rFonts w:ascii="Arial" w:hAnsi="Arial"/>
          <w:b/>
          <w:bCs/>
          <w:u w:val="single"/>
          <w:lang w:eastAsia="cs-CZ"/>
        </w:rPr>
        <w:t>Specifika práce s dětmi s OMJ – odlišným mateřským jazykem</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rPr>
      </w:pPr>
      <w:r>
        <w:rPr>
          <w:rFonts w:ascii="Arial" w:hAnsi="Arial"/>
          <w:lang w:eastAsia="cs-CZ"/>
        </w:rPr>
        <w:t> </w:t>
      </w:r>
      <w:r>
        <w:rPr>
          <w:rFonts w:ascii="Arial" w:hAnsi="Arial"/>
          <w:lang w:eastAsia="cs-CZ"/>
        </w:rPr>
        <w:t>Česká republika se stále více stává multikulturní společností. Do naší země přicházejí nejen děti rodičů žádajících zde o azyl, děti rodičů  přicházejících za prací z důvodu nedostatku pracovních příležitostí nebo chudoby v jejich rodné zemi, ale i děti rodičů  vyslaných nadnárodními společnostmi pracovat na dobu určitou ve firemních pobočkách právě v naší zemi. Všichni rodiče bez rozdílu sociálního postavení však chtějí svým dětem poskytnout přiměřené vzdělání v nejvyšší možné kvalitě. Využívají k tomu hlavně  naše státní školy.</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rPr>
      </w:pPr>
      <w:r>
        <w:rPr>
          <w:rFonts w:ascii="Arial" w:hAnsi="Arial"/>
          <w:lang w:eastAsia="cs-CZ"/>
        </w:rPr>
        <w:t>Plán:</w:t>
      </w:r>
    </w:p>
    <w:p>
      <w:pPr>
        <w:pStyle w:val="ListParagraph"/>
        <w:tabs>
          <w:tab w:val="clear" w:pos="708"/>
          <w:tab w:val="left" w:pos="5880" w:leader="none"/>
        </w:tabs>
        <w:ind w:left="360" w:hanging="0"/>
        <w:rPr/>
      </w:pPr>
      <w:r>
        <w:rPr>
          <w:rFonts w:ascii="Arial" w:hAnsi="Arial"/>
          <w:lang w:eastAsia="cs-CZ"/>
        </w:rPr>
        <w:t>Příchod dítěte, které nezná  český jazyk ( ,,dítě s OMJ“ – dítě  s odlišným mateřským jazykem), je velkou zátěží pro dítě i pro pedagoga, který má většinou ve třídě  další děti, jimž se musí plně  věnovat. Abychom se vyvarovali případných problémů, je třeba učinit několik zásadních kroků, které nám i dítěti s OMJ celý následný proces zjednoduší a zpříjemní.</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rPr>
          <w:lang w:eastAsia="cs-CZ"/>
        </w:rPr>
      </w:pPr>
      <w:r>
        <w:rPr>
          <w:lang w:eastAsia="cs-CZ"/>
        </w:rPr>
      </w:r>
    </w:p>
    <w:p>
      <w:pPr>
        <w:pStyle w:val="ListParagraph"/>
        <w:tabs>
          <w:tab w:val="clear" w:pos="708"/>
          <w:tab w:val="left" w:pos="5880" w:leader="none"/>
        </w:tabs>
        <w:ind w:left="360" w:hanging="0"/>
        <w:rPr>
          <w:rFonts w:ascii="Arial" w:hAnsi="Arial"/>
        </w:rPr>
      </w:pPr>
      <w:r>
        <w:rPr>
          <w:rFonts w:ascii="Arial" w:hAnsi="Arial"/>
          <w:lang w:eastAsia="cs-CZ"/>
        </w:rPr>
        <w:t xml:space="preserve"> </w:t>
      </w:r>
      <w:r>
        <w:rPr>
          <w:rFonts w:ascii="Arial" w:hAnsi="Arial"/>
          <w:lang w:eastAsia="cs-CZ"/>
        </w:rPr>
        <w:t xml:space="preserve">Před nástupem dítěte do mateřské školy bychom měli zjistit: </w:t>
      </w:r>
    </w:p>
    <w:p>
      <w:pPr>
        <w:pStyle w:val="ListParagraph"/>
        <w:tabs>
          <w:tab w:val="clear" w:pos="708"/>
          <w:tab w:val="left" w:pos="5880" w:leader="none"/>
        </w:tabs>
        <w:ind w:left="360" w:hanging="0"/>
        <w:rPr>
          <w:rFonts w:ascii="Arial" w:hAnsi="Arial"/>
        </w:rPr>
      </w:pPr>
      <w:r>
        <w:rPr>
          <w:rFonts w:ascii="Arial" w:hAnsi="Arial"/>
          <w:lang w:eastAsia="cs-CZ"/>
        </w:rPr>
        <w:t>- jak se správně  vyslovují jména dětí a rodičů, zemi původu a mateřský jazyk, informace o zemi, kultuře, jazyku rodné země dítěte, které chceme přijmout</w:t>
      </w:r>
    </w:p>
    <w:p>
      <w:pPr>
        <w:pStyle w:val="ListParagraph"/>
        <w:tabs>
          <w:tab w:val="clear" w:pos="708"/>
          <w:tab w:val="left" w:pos="5880" w:leader="none"/>
        </w:tabs>
        <w:ind w:left="360" w:hanging="0"/>
        <w:rPr>
          <w:rFonts w:ascii="Arial" w:hAnsi="Arial"/>
        </w:rPr>
      </w:pPr>
      <w:r>
        <w:rPr>
          <w:rFonts w:ascii="Arial" w:hAnsi="Arial"/>
          <w:lang w:eastAsia="cs-CZ"/>
        </w:rPr>
        <w:t xml:space="preserve"> </w:t>
      </w:r>
      <w:r>
        <w:rPr>
          <w:rFonts w:ascii="Arial" w:hAnsi="Arial"/>
          <w:lang w:eastAsia="cs-CZ"/>
        </w:rPr>
        <w:t xml:space="preserve">- datum příjezdu dítěte a rodiny do ČR (pokud je zde rodič déle a ovládá již trochu český jazyk, bude komunikace snazší) </w:t>
      </w:r>
    </w:p>
    <w:p>
      <w:pPr>
        <w:pStyle w:val="ListParagraph"/>
        <w:tabs>
          <w:tab w:val="clear" w:pos="708"/>
          <w:tab w:val="left" w:pos="5880" w:leader="none"/>
        </w:tabs>
        <w:ind w:left="360" w:hanging="0"/>
        <w:rPr>
          <w:rFonts w:ascii="Arial" w:hAnsi="Arial"/>
        </w:rPr>
      </w:pPr>
      <w:r>
        <w:rPr>
          <w:rFonts w:ascii="Arial" w:hAnsi="Arial"/>
          <w:lang w:eastAsia="cs-CZ"/>
        </w:rPr>
        <w:t xml:space="preserve">- kde a s kým dítě bydlí (kdo ho vyzvedává ze školy, kdo pečuje o dítě, ...) </w:t>
      </w:r>
    </w:p>
    <w:p>
      <w:pPr>
        <w:pStyle w:val="ListParagraph"/>
        <w:tabs>
          <w:tab w:val="clear" w:pos="708"/>
          <w:tab w:val="left" w:pos="5880" w:leader="none"/>
        </w:tabs>
        <w:ind w:left="360" w:hanging="0"/>
        <w:rPr>
          <w:rFonts w:ascii="Arial" w:hAnsi="Arial"/>
        </w:rPr>
      </w:pPr>
      <w:r>
        <w:rPr>
          <w:rFonts w:ascii="Arial" w:hAnsi="Arial"/>
          <w:lang w:eastAsia="cs-CZ"/>
        </w:rPr>
        <w:t xml:space="preserve">- zda již dítě zná alespoň nějaké české výrazy </w:t>
      </w:r>
    </w:p>
    <w:p>
      <w:pPr>
        <w:pStyle w:val="ListParagraph"/>
        <w:tabs>
          <w:tab w:val="clear" w:pos="708"/>
          <w:tab w:val="left" w:pos="5880" w:leader="none"/>
        </w:tabs>
        <w:ind w:left="360" w:hanging="0"/>
        <w:rPr>
          <w:rFonts w:ascii="Arial" w:hAnsi="Arial"/>
        </w:rPr>
      </w:pPr>
      <w:r>
        <w:rPr>
          <w:rFonts w:ascii="Arial" w:hAnsi="Arial"/>
          <w:lang w:eastAsia="cs-CZ"/>
        </w:rPr>
        <w:t xml:space="preserve">- úroveň porozumění českému jazyku u rodinných příslušníků (lze zjistit orientačně  již při samotném zápisu) </w:t>
      </w:r>
    </w:p>
    <w:p>
      <w:pPr>
        <w:pStyle w:val="ListParagraph"/>
        <w:tabs>
          <w:tab w:val="clear" w:pos="708"/>
          <w:tab w:val="left" w:pos="5880" w:leader="none"/>
        </w:tabs>
        <w:ind w:left="360" w:hanging="0"/>
        <w:rPr>
          <w:rFonts w:ascii="Arial" w:hAnsi="Arial"/>
        </w:rPr>
      </w:pPr>
      <w:r>
        <w:rPr>
          <w:rFonts w:ascii="Arial" w:hAnsi="Arial"/>
          <w:lang w:eastAsia="cs-CZ"/>
        </w:rPr>
        <w:t xml:space="preserve">- zdravotní stav, případná medikace </w:t>
      </w:r>
    </w:p>
    <w:p>
      <w:pPr>
        <w:pStyle w:val="ListParagraph"/>
        <w:tabs>
          <w:tab w:val="clear" w:pos="708"/>
          <w:tab w:val="left" w:pos="5880" w:leader="none"/>
        </w:tabs>
        <w:ind w:left="360" w:hanging="0"/>
        <w:rPr>
          <w:rFonts w:ascii="Arial" w:hAnsi="Arial"/>
        </w:rPr>
      </w:pPr>
      <w:r>
        <w:rPr>
          <w:rFonts w:ascii="Arial" w:hAnsi="Arial"/>
          <w:lang w:eastAsia="cs-CZ"/>
        </w:rPr>
        <w:t xml:space="preserve">- hygienické, sebeobslužné dovednosti </w:t>
      </w:r>
    </w:p>
    <w:p>
      <w:pPr>
        <w:pStyle w:val="ListParagraph"/>
        <w:tabs>
          <w:tab w:val="clear" w:pos="708"/>
          <w:tab w:val="left" w:pos="5880" w:leader="none"/>
        </w:tabs>
        <w:ind w:left="360" w:hanging="0"/>
        <w:rPr>
          <w:rFonts w:ascii="Arial" w:hAnsi="Arial"/>
        </w:rPr>
      </w:pPr>
      <w:r>
        <w:rPr>
          <w:rFonts w:ascii="Arial" w:hAnsi="Arial"/>
          <w:lang w:eastAsia="cs-CZ"/>
        </w:rPr>
        <w:t xml:space="preserve">- úroveň psychického a fyzického vývoje </w:t>
      </w:r>
    </w:p>
    <w:p>
      <w:pPr>
        <w:pStyle w:val="ListParagraph"/>
        <w:tabs>
          <w:tab w:val="clear" w:pos="708"/>
          <w:tab w:val="left" w:pos="5880" w:leader="none"/>
        </w:tabs>
        <w:ind w:left="360" w:hanging="0"/>
        <w:rPr>
          <w:rFonts w:ascii="Arial" w:hAnsi="Arial"/>
        </w:rPr>
      </w:pPr>
      <w:r>
        <w:rPr>
          <w:rFonts w:ascii="Arial" w:hAnsi="Arial"/>
          <w:lang w:eastAsia="cs-CZ"/>
        </w:rPr>
        <w:t>- zkušenosti s kolektivem dětí, reakce na odloučení od rodičů </w:t>
      </w:r>
    </w:p>
    <w:p>
      <w:pPr>
        <w:pStyle w:val="ListParagraph"/>
        <w:tabs>
          <w:tab w:val="clear" w:pos="708"/>
          <w:tab w:val="left" w:pos="5880" w:leader="none"/>
        </w:tabs>
        <w:ind w:left="360" w:hanging="0"/>
        <w:rPr>
          <w:rFonts w:ascii="Arial" w:hAnsi="Arial"/>
        </w:rPr>
      </w:pPr>
      <w:r>
        <w:rPr>
          <w:rFonts w:ascii="Arial" w:hAnsi="Arial"/>
          <w:lang w:eastAsia="cs-CZ"/>
        </w:rPr>
        <w:t xml:space="preserve"> </w:t>
      </w:r>
      <w:r>
        <w:rPr>
          <w:rFonts w:ascii="Arial" w:hAnsi="Arial"/>
          <w:lang w:eastAsia="cs-CZ"/>
        </w:rPr>
        <w:t xml:space="preserve">V případě, že komunikace s rodiči v  českém jazyce není možná a sejde se více rodičů  hovořících stejným jazykem, je dobré zorganizovat speciální setkání s rodiči v přítomnosti tlumočníka.   </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rPr>
      </w:pPr>
      <w:r>
        <w:rPr>
          <w:rFonts w:ascii="Arial" w:hAnsi="Arial"/>
          <w:lang w:eastAsia="cs-CZ"/>
        </w:rPr>
        <w:t xml:space="preserve">Pravidla komunikace s dítětem s OMJ: </w:t>
      </w:r>
    </w:p>
    <w:p>
      <w:pPr>
        <w:pStyle w:val="ListParagraph"/>
        <w:tabs>
          <w:tab w:val="clear" w:pos="708"/>
          <w:tab w:val="left" w:pos="5880" w:leader="none"/>
        </w:tabs>
        <w:ind w:left="360" w:hanging="0"/>
        <w:rPr>
          <w:rFonts w:ascii="Arial" w:hAnsi="Arial"/>
        </w:rPr>
      </w:pPr>
      <w:r>
        <w:rPr>
          <w:rFonts w:ascii="Arial" w:hAnsi="Arial"/>
          <w:lang w:eastAsia="cs-CZ"/>
        </w:rPr>
        <w:t xml:space="preserve">- začínáme komunikovat pozvolna </w:t>
      </w:r>
    </w:p>
    <w:p>
      <w:pPr>
        <w:pStyle w:val="ListParagraph"/>
        <w:tabs>
          <w:tab w:val="clear" w:pos="708"/>
          <w:tab w:val="left" w:pos="5880" w:leader="none"/>
        </w:tabs>
        <w:ind w:left="360" w:hanging="0"/>
        <w:rPr>
          <w:rFonts w:ascii="Arial" w:hAnsi="Arial"/>
        </w:rPr>
      </w:pPr>
      <w:r>
        <w:rPr>
          <w:rFonts w:ascii="Arial" w:hAnsi="Arial"/>
          <w:lang w:eastAsia="cs-CZ"/>
        </w:rPr>
        <w:t xml:space="preserve">- poskytujeme dítěti dostatek příležitostí pro zapojení do her </w:t>
      </w:r>
    </w:p>
    <w:p>
      <w:pPr>
        <w:pStyle w:val="ListParagraph"/>
        <w:tabs>
          <w:tab w:val="clear" w:pos="708"/>
          <w:tab w:val="left" w:pos="5880" w:leader="none"/>
        </w:tabs>
        <w:ind w:left="360" w:hanging="0"/>
        <w:rPr>
          <w:rFonts w:ascii="Arial" w:hAnsi="Arial"/>
        </w:rPr>
      </w:pPr>
      <w:r>
        <w:rPr>
          <w:rFonts w:ascii="Arial" w:hAnsi="Arial"/>
          <w:lang w:eastAsia="cs-CZ"/>
        </w:rPr>
        <w:t xml:space="preserve">- snažíme se zapojovat do všech činností, ale nenutíme </w:t>
      </w:r>
    </w:p>
    <w:p>
      <w:pPr>
        <w:pStyle w:val="ListParagraph"/>
        <w:tabs>
          <w:tab w:val="clear" w:pos="708"/>
          <w:tab w:val="left" w:pos="5880" w:leader="none"/>
        </w:tabs>
        <w:ind w:left="360" w:hanging="0"/>
        <w:rPr>
          <w:rFonts w:ascii="Arial" w:hAnsi="Arial"/>
        </w:rPr>
      </w:pPr>
      <w:r>
        <w:rPr>
          <w:rFonts w:ascii="Arial" w:hAnsi="Arial"/>
          <w:lang w:eastAsia="cs-CZ"/>
        </w:rPr>
        <w:t xml:space="preserve">- používáme komunikační kartičky a demonstrační obrázky </w:t>
      </w:r>
    </w:p>
    <w:p>
      <w:pPr>
        <w:pStyle w:val="ListParagraph"/>
        <w:tabs>
          <w:tab w:val="clear" w:pos="708"/>
          <w:tab w:val="left" w:pos="5880" w:leader="none"/>
        </w:tabs>
        <w:ind w:left="360" w:hanging="0"/>
        <w:rPr>
          <w:rFonts w:ascii="Arial" w:hAnsi="Arial"/>
        </w:rPr>
      </w:pPr>
      <w:r>
        <w:rPr>
          <w:rFonts w:ascii="Arial" w:hAnsi="Arial"/>
          <w:lang w:eastAsia="cs-CZ"/>
        </w:rPr>
        <w:t xml:space="preserve">- každé verbální sdělení doprovázíme dostatkem neverbálních prostředků  </w:t>
      </w:r>
    </w:p>
    <w:p>
      <w:pPr>
        <w:pStyle w:val="ListParagraph"/>
        <w:tabs>
          <w:tab w:val="clear" w:pos="708"/>
          <w:tab w:val="left" w:pos="5880" w:leader="none"/>
        </w:tabs>
        <w:ind w:left="360" w:hanging="0"/>
        <w:rPr>
          <w:rFonts w:ascii="Arial" w:hAnsi="Arial"/>
        </w:rPr>
      </w:pPr>
      <w:r>
        <w:rPr>
          <w:rFonts w:ascii="Arial" w:hAnsi="Arial"/>
          <w:lang w:eastAsia="cs-CZ"/>
        </w:rPr>
        <w:t xml:space="preserve">- ověřujeme si, že dítě gestikulaci chápe </w:t>
      </w:r>
    </w:p>
    <w:p>
      <w:pPr>
        <w:pStyle w:val="ListParagraph"/>
        <w:tabs>
          <w:tab w:val="clear" w:pos="708"/>
          <w:tab w:val="left" w:pos="5880" w:leader="none"/>
        </w:tabs>
        <w:ind w:left="360" w:hanging="0"/>
        <w:rPr>
          <w:rFonts w:ascii="Arial" w:hAnsi="Arial"/>
        </w:rPr>
      </w:pPr>
      <w:r>
        <w:rPr>
          <w:rFonts w:ascii="Arial" w:hAnsi="Arial"/>
          <w:lang w:eastAsia="cs-CZ"/>
        </w:rPr>
        <w:t xml:space="preserve">- zpočátku používáme stále stejné slovní obraty </w:t>
      </w:r>
    </w:p>
    <w:p>
      <w:pPr>
        <w:pStyle w:val="ListParagraph"/>
        <w:tabs>
          <w:tab w:val="clear" w:pos="708"/>
          <w:tab w:val="left" w:pos="5880" w:leader="none"/>
        </w:tabs>
        <w:ind w:left="360" w:hanging="0"/>
        <w:rPr>
          <w:rFonts w:ascii="Arial" w:hAnsi="Arial"/>
        </w:rPr>
      </w:pPr>
      <w:r>
        <w:rPr>
          <w:rFonts w:ascii="Arial" w:hAnsi="Arial"/>
          <w:lang w:eastAsia="cs-CZ"/>
        </w:rPr>
        <w:t xml:space="preserve">- podporujeme vzájemnou komunikaci a interakci mezi vrstevníky </w:t>
      </w:r>
    </w:p>
    <w:p>
      <w:pPr>
        <w:pStyle w:val="ListParagraph"/>
        <w:tabs>
          <w:tab w:val="clear" w:pos="708"/>
          <w:tab w:val="left" w:pos="5880" w:leader="none"/>
        </w:tabs>
        <w:ind w:left="360" w:hanging="0"/>
        <w:rPr>
          <w:rFonts w:ascii="Arial" w:hAnsi="Arial"/>
        </w:rPr>
      </w:pPr>
      <w:r>
        <w:rPr>
          <w:rFonts w:ascii="Arial" w:hAnsi="Arial"/>
          <w:lang w:eastAsia="cs-CZ"/>
        </w:rPr>
        <w:t xml:space="preserve">- děti s OMJ neznají spoustu běžných  českých her  ‐ pomáháme s pochopením a začleněním </w:t>
      </w:r>
    </w:p>
    <w:p>
      <w:pPr>
        <w:pStyle w:val="ListParagraph"/>
        <w:tabs>
          <w:tab w:val="clear" w:pos="708"/>
          <w:tab w:val="left" w:pos="5880" w:leader="none"/>
        </w:tabs>
        <w:ind w:left="360" w:hanging="0"/>
        <w:rPr>
          <w:rFonts w:ascii="Arial" w:hAnsi="Arial"/>
        </w:rPr>
      </w:pPr>
      <w:r>
        <w:rPr>
          <w:rFonts w:ascii="Arial" w:hAnsi="Arial"/>
          <w:lang w:eastAsia="cs-CZ"/>
        </w:rPr>
        <w:t xml:space="preserve">- učitelka pomáhá při řešení rizikových situací, zastává roli prostředníka </w:t>
      </w:r>
    </w:p>
    <w:p>
      <w:pPr>
        <w:pStyle w:val="ListParagraph"/>
        <w:tabs>
          <w:tab w:val="clear" w:pos="708"/>
          <w:tab w:val="left" w:pos="5880" w:leader="none"/>
        </w:tabs>
        <w:ind w:left="360" w:hanging="0"/>
        <w:rPr>
          <w:rFonts w:ascii="Arial" w:hAnsi="Arial"/>
        </w:rPr>
      </w:pPr>
      <w:r>
        <w:rPr>
          <w:rFonts w:ascii="Arial" w:hAnsi="Arial"/>
          <w:lang w:eastAsia="cs-CZ"/>
        </w:rPr>
        <w:t>- využíváme metod dramatizace  </w:t>
      </w:r>
    </w:p>
    <w:p>
      <w:pPr>
        <w:pStyle w:val="ListParagraph"/>
        <w:tabs>
          <w:tab w:val="clear" w:pos="708"/>
          <w:tab w:val="left" w:pos="5880" w:leader="none"/>
        </w:tabs>
        <w:ind w:left="360" w:hanging="0"/>
        <w:rPr>
          <w:rFonts w:ascii="Arial" w:hAnsi="Arial"/>
        </w:rPr>
      </w:pPr>
      <w:r>
        <w:rPr>
          <w:rFonts w:ascii="Arial" w:hAnsi="Arial"/>
          <w:lang w:eastAsia="cs-CZ"/>
        </w:rPr>
        <w:t xml:space="preserve"> </w:t>
      </w:r>
      <w:r>
        <w:rPr>
          <w:rFonts w:ascii="Arial" w:hAnsi="Arial"/>
          <w:lang w:eastAsia="cs-CZ"/>
        </w:rPr>
        <w:t xml:space="preserve">- poskytujeme dostatek čtenářských příležitostí </w:t>
      </w:r>
    </w:p>
    <w:p>
      <w:pPr>
        <w:pStyle w:val="ListParagraph"/>
        <w:tabs>
          <w:tab w:val="clear" w:pos="708"/>
          <w:tab w:val="left" w:pos="5880" w:leader="none"/>
        </w:tabs>
        <w:ind w:left="360" w:hanging="0"/>
        <w:rPr>
          <w:rFonts w:ascii="Arial" w:hAnsi="Arial"/>
        </w:rPr>
      </w:pPr>
      <w:r>
        <w:rPr>
          <w:rFonts w:ascii="Arial" w:hAnsi="Arial"/>
          <w:lang w:eastAsia="cs-CZ"/>
        </w:rPr>
        <w:t xml:space="preserve">- poskytujeme příležitosti k jazykovému projevu (nápověda, skupinová práce, variabilita aktivit) </w:t>
      </w:r>
    </w:p>
    <w:p>
      <w:pPr>
        <w:pStyle w:val="ListParagraph"/>
        <w:tabs>
          <w:tab w:val="clear" w:pos="708"/>
          <w:tab w:val="left" w:pos="5880" w:leader="none"/>
        </w:tabs>
        <w:ind w:left="360" w:hanging="0"/>
        <w:rPr>
          <w:rFonts w:ascii="Arial" w:hAnsi="Arial"/>
        </w:rPr>
      </w:pPr>
      <w:r>
        <w:rPr>
          <w:rFonts w:ascii="Arial" w:hAnsi="Arial"/>
          <w:lang w:eastAsia="cs-CZ"/>
        </w:rPr>
        <w:t>- zvyšujeme očekávání (požadujeme verbální odpověď)</w:t>
      </w:r>
    </w:p>
    <w:p>
      <w:pPr>
        <w:pStyle w:val="ListParagraph"/>
        <w:tabs>
          <w:tab w:val="clear" w:pos="708"/>
          <w:tab w:val="left" w:pos="5880" w:leader="none"/>
        </w:tabs>
        <w:ind w:left="360" w:hanging="0"/>
        <w:rPr>
          <w:rFonts w:ascii="Arial" w:hAnsi="Arial"/>
        </w:rPr>
      </w:pPr>
      <w:r>
        <w:rPr>
          <w:rFonts w:ascii="Arial" w:hAnsi="Arial"/>
          <w:lang w:eastAsia="cs-CZ"/>
        </w:rPr>
        <w:t xml:space="preserve"> </w:t>
      </w:r>
      <w:r>
        <w:rPr>
          <w:rFonts w:ascii="Arial" w:hAnsi="Arial"/>
          <w:lang w:eastAsia="cs-CZ"/>
        </w:rPr>
        <w:t xml:space="preserve">- každé sdělení upřesňujeme a rozšiřujeme </w:t>
      </w:r>
    </w:p>
    <w:p>
      <w:pPr>
        <w:pStyle w:val="ListParagraph"/>
        <w:tabs>
          <w:tab w:val="clear" w:pos="708"/>
          <w:tab w:val="left" w:pos="5880" w:leader="none"/>
        </w:tabs>
        <w:ind w:left="360" w:hanging="0"/>
        <w:rPr>
          <w:lang w:eastAsia="cs-CZ"/>
        </w:rPr>
      </w:pPr>
      <w:r>
        <w:rPr>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rFonts w:ascii="Arial" w:hAnsi="Arial"/>
          <w:lang w:eastAsia="cs-CZ"/>
        </w:rPr>
      </w:pPr>
      <w:r>
        <w:rPr>
          <w:rFonts w:ascii="Arial" w:hAnsi="Arial"/>
          <w:lang w:eastAsia="cs-CZ"/>
        </w:rPr>
      </w:r>
    </w:p>
    <w:p>
      <w:pPr>
        <w:pStyle w:val="ListParagraph"/>
        <w:tabs>
          <w:tab w:val="clear" w:pos="708"/>
          <w:tab w:val="left" w:pos="5880" w:leader="none"/>
        </w:tabs>
        <w:ind w:left="360" w:hanging="0"/>
        <w:rPr>
          <w:iCs/>
          <w:sz w:val="24"/>
          <w:szCs w:val="24"/>
          <w:lang w:eastAsia="cs-CZ"/>
        </w:rPr>
      </w:pPr>
      <w:r>
        <w:rPr>
          <w:iCs/>
          <w:sz w:val="24"/>
          <w:szCs w:val="24"/>
          <w:lang w:eastAsia="cs-CZ"/>
        </w:rPr>
      </w:r>
    </w:p>
    <w:p>
      <w:pPr>
        <w:pStyle w:val="Normal"/>
        <w:shd w:val="clear" w:color="auto" w:fill="FFFFFF"/>
        <w:spacing w:lineRule="auto" w:line="384"/>
        <w:rPr>
          <w:rFonts w:eastAsia="Times New Roman" w:cs="Tahoma"/>
          <w:sz w:val="24"/>
          <w:szCs w:val="24"/>
          <w:lang w:eastAsia="cs-CZ"/>
        </w:rPr>
      </w:pPr>
      <w:r>
        <w:rPr>
          <w:rFonts w:eastAsia="Times New Roman" w:cs="Tahoma" w:ascii="Arial" w:hAnsi="Arial"/>
          <w:b/>
          <w:bCs/>
          <w:i/>
          <w:iCs/>
          <w:u w:val="single"/>
          <w:lang w:eastAsia="cs-CZ"/>
        </w:rPr>
        <w:t xml:space="preserve">Strategie ŠVP a </w:t>
      </w:r>
      <w:r>
        <w:rPr>
          <w:rFonts w:eastAsia="Times New Roman" w:cs="Tahoma" w:ascii="Arial" w:hAnsi="Arial"/>
          <w:b/>
          <w:bCs/>
          <w:i/>
          <w:iCs/>
          <w:u w:val="single"/>
          <w:lang w:eastAsia="cs-CZ"/>
        </w:rPr>
        <w:t xml:space="preserve">hlavní </w:t>
      </w:r>
      <w:r>
        <w:rPr>
          <w:rFonts w:eastAsia="Times New Roman" w:cs="Tahoma" w:ascii="Arial" w:hAnsi="Arial"/>
          <w:b/>
          <w:bCs/>
          <w:i/>
          <w:iCs/>
          <w:u w:val="single"/>
          <w:lang w:eastAsia="cs-CZ"/>
        </w:rPr>
        <w:t>vzdělávací cíle</w:t>
      </w:r>
    </w:p>
    <w:p>
      <w:pPr>
        <w:pStyle w:val="Normal"/>
        <w:shd w:val="clear" w:color="auto" w:fill="FFFFFF"/>
        <w:spacing w:lineRule="auto" w:line="384" w:before="0" w:after="0"/>
        <w:ind w:hanging="360"/>
        <w:rPr>
          <w:rFonts w:ascii="Arial" w:hAnsi="Arial" w:eastAsia="Times New Roman" w:cs="Tahoma"/>
          <w:color w:val="00000A"/>
          <w:kern w:val="0"/>
          <w:sz w:val="22"/>
          <w:szCs w:val="22"/>
          <w:lang w:val="cs-CZ" w:eastAsia="cs-CZ" w:bidi="ar-SA"/>
        </w:rPr>
      </w:pPr>
      <w:r>
        <w:rPr>
          <w:rFonts w:eastAsia="Times New Roman" w:cs="Tahoma" w:ascii="Arial" w:hAnsi="Arial"/>
          <w:color w:val="00000A"/>
          <w:kern w:val="0"/>
          <w:sz w:val="22"/>
          <w:szCs w:val="22"/>
          <w:lang w:val="cs-CZ" w:eastAsia="cs-CZ" w:bidi="ar-SA"/>
        </w:rPr>
        <w:t xml:space="preserve">Rozvoj dítěte a jeho učení </w:t>
      </w:r>
    </w:p>
    <w:p>
      <w:pPr>
        <w:pStyle w:val="Normal"/>
        <w:shd w:val="clear" w:color="auto" w:fill="FFFFFF"/>
        <w:spacing w:lineRule="auto" w:line="384" w:before="0" w:after="0"/>
        <w:ind w:hanging="360"/>
        <w:rPr>
          <w:rFonts w:ascii="Arial" w:hAnsi="Arial" w:eastAsia="Times New Roman" w:cs="Tahoma"/>
          <w:color w:val="00000A"/>
          <w:kern w:val="0"/>
          <w:sz w:val="22"/>
          <w:szCs w:val="22"/>
          <w:lang w:val="cs-CZ" w:eastAsia="cs-CZ" w:bidi="ar-SA"/>
        </w:rPr>
      </w:pPr>
      <w:r>
        <w:rPr>
          <w:rFonts w:eastAsia="Times New Roman" w:cs="Tahoma" w:ascii="Arial" w:hAnsi="Arial"/>
          <w:color w:val="00000A"/>
          <w:kern w:val="0"/>
          <w:sz w:val="22"/>
          <w:szCs w:val="22"/>
          <w:lang w:val="cs-CZ" w:eastAsia="cs-CZ" w:bidi="ar-SA"/>
        </w:rPr>
        <w:t>Osvojení základních hodnot</w:t>
      </w:r>
    </w:p>
    <w:p>
      <w:pPr>
        <w:pStyle w:val="Normal"/>
        <w:shd w:val="clear" w:color="auto" w:fill="FFFFFF"/>
        <w:spacing w:lineRule="auto" w:line="384" w:before="0" w:after="0"/>
        <w:ind w:hanging="360"/>
        <w:rPr>
          <w:rFonts w:ascii="Arial" w:hAnsi="Arial" w:eastAsia="Times New Roman" w:cs="Tahoma"/>
          <w:color w:val="00000A"/>
          <w:kern w:val="0"/>
          <w:sz w:val="22"/>
          <w:szCs w:val="22"/>
          <w:lang w:val="cs-CZ" w:eastAsia="cs-CZ" w:bidi="ar-SA"/>
        </w:rPr>
      </w:pPr>
      <w:r>
        <w:rPr>
          <w:rFonts w:eastAsia="Times New Roman" w:cs="Tahoma" w:ascii="Arial" w:hAnsi="Arial"/>
          <w:color w:val="00000A"/>
          <w:kern w:val="0"/>
          <w:sz w:val="22"/>
          <w:szCs w:val="22"/>
          <w:lang w:val="cs-CZ" w:eastAsia="cs-CZ" w:bidi="ar-SA"/>
        </w:rPr>
        <w:t>Získání osobní samostatnosti</w:t>
      </w:r>
    </w:p>
    <w:p>
      <w:pPr>
        <w:pStyle w:val="Normal"/>
        <w:shd w:val="clear" w:color="auto" w:fill="FFFFFF"/>
        <w:spacing w:lineRule="auto" w:line="384"/>
        <w:rPr>
          <w:rFonts w:ascii="Arial" w:hAnsi="Arial" w:eastAsia="Times New Roman" w:cs="Tahoma"/>
          <w:iCs/>
          <w:lang w:eastAsia="cs-CZ"/>
        </w:rPr>
      </w:pPr>
      <w:r>
        <w:rPr>
          <w:rFonts w:eastAsia="Times New Roman" w:cs="Tahoma" w:ascii="Arial" w:hAnsi="Arial"/>
          <w:iCs/>
          <w:lang w:eastAsia="cs-CZ"/>
        </w:rPr>
        <w:t>Jejich vyváženost a vzájemnou propojenost považujeme za základ funkčnosti předškolního vzdělávání.</w:t>
      </w:r>
    </w:p>
    <w:p>
      <w:pPr>
        <w:pStyle w:val="Normal"/>
        <w:shd w:val="clear" w:color="auto" w:fill="FFFFFF"/>
        <w:spacing w:lineRule="auto" w:line="384"/>
        <w:rPr>
          <w:rFonts w:eastAsia="Times New Roman" w:cs="Tahoma"/>
          <w:sz w:val="24"/>
          <w:szCs w:val="24"/>
          <w:lang w:eastAsia="cs-CZ"/>
        </w:rPr>
      </w:pPr>
      <w:r>
        <w:rPr>
          <w:rFonts w:eastAsia="Times New Roman" w:cs="Tahoma"/>
          <w:sz w:val="24"/>
          <w:szCs w:val="24"/>
          <w:lang w:eastAsia="cs-CZ"/>
        </w:rPr>
      </w:r>
    </w:p>
    <w:p>
      <w:pPr>
        <w:pStyle w:val="Normal"/>
        <w:shd w:val="clear" w:color="auto" w:fill="FFFFFF"/>
        <w:spacing w:lineRule="auto" w:line="384"/>
        <w:rPr>
          <w:rFonts w:eastAsia="Times New Roman" w:cs="Tahoma"/>
          <w:sz w:val="24"/>
          <w:szCs w:val="24"/>
          <w:lang w:eastAsia="cs-CZ"/>
        </w:rPr>
      </w:pPr>
      <w:r>
        <w:rPr>
          <w:rFonts w:eastAsia="Times New Roman" w:cs="Tahoma" w:ascii="Arial" w:hAnsi="Arial"/>
          <w:b/>
          <w:bCs/>
          <w:i/>
          <w:iCs/>
          <w:u w:val="single"/>
          <w:lang w:eastAsia="cs-CZ"/>
        </w:rPr>
        <w:t>Strategie ŠVP a klíčové kompetence</w:t>
      </w:r>
    </w:p>
    <w:p>
      <w:pPr>
        <w:pStyle w:val="Normal"/>
        <w:shd w:val="clear" w:color="auto" w:fill="FFFFFF"/>
        <w:spacing w:lineRule="auto" w:line="384" w:before="0" w:after="0"/>
        <w:ind w:hanging="360"/>
        <w:rPr>
          <w:rFonts w:ascii="Arial" w:hAnsi="Arial" w:eastAsia="Times New Roman" w:cs="Tahoma"/>
          <w:iCs/>
          <w:lang w:eastAsia="cs-CZ"/>
        </w:rPr>
      </w:pPr>
      <w:r>
        <w:rPr>
          <w:rFonts w:eastAsia="Times New Roman" w:cs="Tahoma" w:ascii="Arial" w:hAnsi="Arial"/>
          <w:lang w:eastAsia="cs-CZ"/>
        </w:rPr>
        <w:t xml:space="preserve">- </w:t>
      </w:r>
      <w:r>
        <w:rPr>
          <w:rFonts w:eastAsia="Times New Roman" w:cs="Tahoma" w:ascii="Arial" w:hAnsi="Arial"/>
          <w:iCs/>
          <w:lang w:eastAsia="cs-CZ"/>
        </w:rPr>
        <w:t>Zaměřujeme se na rozvíjení kompetencí jako jsou – tvořivost, schopnost spolupracovat, zvládat jednotlivé pracovní úkony, uplatňovat základní společenské návyky, rozvíjet kamarádské vztahy, pohybové dovednosti, komunikaci, ochranu zdraví a životního prostředí,aj.</w:t>
      </w:r>
    </w:p>
    <w:p>
      <w:pPr>
        <w:pStyle w:val="Normal"/>
        <w:shd w:val="clear" w:color="auto" w:fill="FFFFFF"/>
        <w:spacing w:lineRule="auto" w:line="384" w:before="0" w:after="0"/>
        <w:ind w:hanging="360"/>
        <w:rPr>
          <w:rFonts w:ascii="Arial" w:hAnsi="Arial" w:eastAsia="Times New Roman" w:cs="Tahoma"/>
          <w:iCs/>
          <w:lang w:eastAsia="cs-CZ"/>
        </w:rPr>
      </w:pPr>
      <w:r>
        <w:rPr>
          <w:rFonts w:eastAsia="Times New Roman" w:cs="Tahoma" w:ascii="Arial" w:hAnsi="Arial"/>
          <w:iCs/>
          <w:lang w:eastAsia="cs-CZ"/>
        </w:rPr>
      </w:r>
    </w:p>
    <w:p>
      <w:pPr>
        <w:pStyle w:val="Normal"/>
        <w:shd w:val="clear" w:color="auto" w:fill="FFFFFF"/>
        <w:spacing w:lineRule="auto" w:line="384" w:before="0" w:after="0"/>
        <w:ind w:hanging="360"/>
        <w:rPr>
          <w:rFonts w:ascii="Arial" w:hAnsi="Arial" w:eastAsia="Times New Roman" w:cs="Tahoma"/>
          <w:iCs/>
          <w:lang w:eastAsia="cs-CZ"/>
        </w:rPr>
      </w:pPr>
      <w:r>
        <w:rPr>
          <w:rFonts w:eastAsia="Times New Roman" w:cs="Tahoma" w:ascii="Arial" w:hAnsi="Arial"/>
          <w:iCs/>
          <w:lang w:eastAsia="cs-CZ"/>
        </w:rPr>
      </w:r>
    </w:p>
    <w:p>
      <w:pPr>
        <w:pStyle w:val="Normal"/>
        <w:shd w:val="clear" w:color="auto" w:fill="FFFFFF"/>
        <w:spacing w:lineRule="auto" w:line="384" w:before="0" w:after="0"/>
        <w:ind w:hanging="360"/>
        <w:rPr>
          <w:rFonts w:ascii="Arial" w:hAnsi="Arial" w:eastAsia="Times New Roman" w:cs="Tahoma"/>
          <w:iCs/>
          <w:lang w:eastAsia="cs-CZ"/>
        </w:rPr>
      </w:pPr>
      <w:r>
        <w:rPr>
          <w:rFonts w:eastAsia="Times New Roman" w:cs="Tahoma" w:ascii="Arial" w:hAnsi="Arial"/>
          <w:iCs/>
          <w:lang w:eastAsia="cs-CZ"/>
        </w:rPr>
      </w:r>
    </w:p>
    <w:p>
      <w:pPr>
        <w:pStyle w:val="Normal"/>
        <w:shd w:val="clear" w:color="auto" w:fill="FFFFFF"/>
        <w:spacing w:lineRule="auto" w:line="384" w:before="0" w:after="0"/>
        <w:ind w:hanging="360"/>
        <w:rPr>
          <w:rFonts w:ascii="Arial" w:hAnsi="Arial" w:eastAsia="Times New Roman" w:cs="Tahoma"/>
          <w:iCs/>
          <w:lang w:eastAsia="cs-CZ"/>
        </w:rPr>
      </w:pPr>
      <w:r>
        <w:rPr>
          <w:rFonts w:eastAsia="Times New Roman" w:cs="Tahoma" w:ascii="Arial" w:hAnsi="Arial"/>
          <w:iCs/>
          <w:lang w:eastAsia="cs-CZ"/>
        </w:rPr>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ascii="Arial" w:hAnsi="Arial"/>
          <w:lang w:eastAsia="cs-CZ"/>
        </w:rPr>
        <w:t xml:space="preserve">-         </w:t>
      </w:r>
      <w:r>
        <w:rPr>
          <w:rFonts w:eastAsia="Times New Roman" w:cs="Tahoma" w:ascii="Arial" w:hAnsi="Arial"/>
          <w:b/>
          <w:bCs/>
          <w:i/>
          <w:iCs/>
          <w:u w:val="single"/>
          <w:lang w:eastAsia="cs-CZ"/>
        </w:rPr>
        <w:t>Kompetence k tvořivosti, zvládat jednotlivé pracovní úkony</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Motivovat děti pro celoživotní vzdělávání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Kamarádství, vzájemná pomoc</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Poznávání osobních možností dětí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Kladné hodnocení k podpoře motivace</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Samostatnost a tvořivost</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Orientace v prostředí, ve kterém dítě žije, vnímání prostředí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Propojování poznatků a prožitků, chápání souvislostí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Individuální přístup</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b/>
          <w:bCs/>
          <w:i/>
          <w:iCs/>
          <w:u w:val="single"/>
          <w:lang w:eastAsia="cs-CZ"/>
        </w:rPr>
        <w:t>Kompetence k tvořivosti, řešení problémů</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Podněcovat děti k tvořivému myšlení, logickému uvažování a k řešení problémů</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Práce s problémem, úkolem bez konce, řešení různých situací, zdůvodnění,…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b/>
          <w:bCs/>
          <w:i/>
          <w:iCs/>
          <w:u w:val="single"/>
          <w:lang w:eastAsia="cs-CZ"/>
        </w:rPr>
        <w:t>Kompetence komunikativní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Vést děti k všestranné a účinné komunikaci</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Rozvoj základů vzájemné komunikace mezi dětmi</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Dodržovat naslouchání, neskákání do řeči, prostor pro různé názory</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Komunikace verbální i neverbální (výtvarná, tvořivá dramatika, pohybová, aj.)</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Přátelské vztahy…</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b/>
          <w:bCs/>
          <w:i/>
          <w:iCs/>
          <w:u w:val="single"/>
          <w:lang w:eastAsia="cs-CZ"/>
        </w:rPr>
        <w:t>Kompetence schopnosti spolupracovat</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Rozvíjet u dětí schopnost spolupracovat, respektovat práci druhých i vlastní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Hra i práce dětí ve skupinách, vzájemná pomoc</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Pozitivní klima na škole</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Pozitivní představy o sobě samém i ostatních</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Respektování společně dohodnutých pravidel</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Rozvoj citového vnímání dětí, představivosti, fantazie</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Vztah k uměleckým hodnotám, vnímat kulturní prostředí hudby, výstav, apod.</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b/>
          <w:bCs/>
          <w:i/>
          <w:iCs/>
          <w:u w:val="single"/>
          <w:lang w:eastAsia="cs-CZ"/>
        </w:rPr>
        <w:t>Kompetence k pohybovým dovednostem , upevňování duševního i psychického zdraví</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Radost z pohybu</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Dostatek pohybu v prostředí školy i zahrady, sport. haly, bazénu</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Dostatečná nabídka pohybových aktivit</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Dbát na správné držení těla při chůzi, sezení, sedu,…</w:t>
      </w:r>
    </w:p>
    <w:p>
      <w:pPr>
        <w:pStyle w:val="Normal"/>
        <w:shd w:val="clear" w:color="auto" w:fill="FFFFFF"/>
        <w:spacing w:lineRule="auto" w:line="384" w:before="0" w:after="0"/>
        <w:ind w:hanging="360"/>
        <w:rPr>
          <w:rFonts w:ascii="Arial" w:hAnsi="Arial" w:eastAsia="Times New Roman" w:cs="Tahoma"/>
          <w:iCs/>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Dbát na ochranu zdraví své i kamarádů</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sz w:val="24"/>
          <w:szCs w:val="24"/>
          <w:lang w:eastAsia="cs-CZ"/>
        </w:rPr>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b/>
          <w:bCs/>
          <w:i/>
          <w:iCs/>
          <w:u w:val="single"/>
          <w:lang w:eastAsia="cs-CZ"/>
        </w:rPr>
        <w:t>Kompetence zvládat jednoduché pracovní úkony</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Rozvíjet schopnosti a reálné možnosti</w:t>
      </w:r>
    </w:p>
    <w:p>
      <w:pPr>
        <w:pStyle w:val="Normal"/>
        <w:shd w:val="clear" w:color="auto" w:fill="FFFFFF"/>
        <w:spacing w:lineRule="auto" w:line="384" w:before="0" w:after="0"/>
        <w:ind w:hanging="360"/>
        <w:rPr>
          <w:rFonts w:eastAsia="Times New Roman" w:cs="Tahoma"/>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Seznamovat děti s různými pracovními profesemi</w:t>
      </w:r>
    </w:p>
    <w:p>
      <w:pPr>
        <w:pStyle w:val="Normal"/>
        <w:shd w:val="clear" w:color="auto" w:fill="FFFFFF"/>
        <w:spacing w:lineRule="auto" w:line="384"/>
        <w:ind w:hanging="360"/>
        <w:rPr>
          <w:rFonts w:eastAsia="Times New Roman" w:cs="Tahoma"/>
          <w:iCs/>
          <w:sz w:val="24"/>
          <w:szCs w:val="24"/>
          <w:lang w:eastAsia="cs-CZ"/>
        </w:rPr>
      </w:pPr>
      <w:r>
        <w:rPr>
          <w:rFonts w:eastAsia="Times New Roman" w:cs="Tahoma" w:ascii="Arial" w:hAnsi="Arial"/>
          <w:lang w:eastAsia="cs-CZ"/>
        </w:rPr>
        <w:t>-</w:t>
      </w:r>
      <w:r>
        <w:rPr>
          <w:rFonts w:eastAsia="Times New Roman" w:ascii="Arial" w:hAnsi="Arial"/>
          <w:lang w:eastAsia="cs-CZ"/>
        </w:rPr>
        <w:t xml:space="preserve">          </w:t>
      </w:r>
      <w:r>
        <w:rPr>
          <w:rFonts w:eastAsia="Times New Roman" w:cs="Tahoma" w:ascii="Arial" w:hAnsi="Arial"/>
          <w:iCs/>
          <w:lang w:eastAsia="cs-CZ"/>
        </w:rPr>
        <w:t>Vést děti k práci v souladu s pravidly bezpečnosti</w:t>
      </w:r>
    </w:p>
    <w:p>
      <w:pPr>
        <w:pStyle w:val="Normal"/>
        <w:shd w:val="clear" w:color="auto" w:fill="FFFFFF"/>
        <w:spacing w:lineRule="auto" w:line="384"/>
        <w:ind w:hanging="360"/>
        <w:rPr>
          <w:rFonts w:ascii="Arial" w:hAnsi="Arial" w:eastAsia="Times New Roman" w:cs="Tahoma"/>
          <w:iCs/>
          <w:lang w:eastAsia="cs-CZ"/>
        </w:rPr>
      </w:pPr>
      <w:r>
        <w:rPr>
          <w:rFonts w:eastAsia="Times New Roman" w:cs="Tahoma" w:ascii="Arial" w:hAnsi="Arial"/>
          <w:iCs/>
          <w:lang w:eastAsia="cs-CZ"/>
        </w:rPr>
      </w:r>
    </w:p>
    <w:p>
      <w:pPr>
        <w:pStyle w:val="Normal"/>
        <w:shd w:val="clear" w:color="auto" w:fill="FFFFFF"/>
        <w:spacing w:lineRule="auto" w:line="384"/>
        <w:rPr/>
      </w:pPr>
      <w:r>
        <w:rPr>
          <w:rFonts w:eastAsia="Times New Roman" w:cs="Tahoma" w:ascii="Arial" w:hAnsi="Arial"/>
          <w:b/>
          <w:bCs/>
          <w:i/>
          <w:iCs/>
          <w:lang w:eastAsia="cs-CZ"/>
        </w:rPr>
        <w:t> </w:t>
      </w:r>
      <w:r>
        <w:rPr>
          <w:rFonts w:eastAsia="Times New Roman" w:cs="Tahoma" w:ascii="Arial" w:hAnsi="Arial"/>
          <w:b/>
          <w:bCs/>
          <w:i/>
          <w:iCs/>
          <w:u w:val="single"/>
          <w:lang w:eastAsia="cs-CZ"/>
        </w:rPr>
        <w:t>Oblasti předškolního vzdělávání</w:t>
      </w:r>
    </w:p>
    <w:p>
      <w:pPr>
        <w:pStyle w:val="Normal"/>
        <w:shd w:val="clear" w:color="auto" w:fill="FFFFFF"/>
        <w:spacing w:lineRule="auto" w:line="384"/>
        <w:rPr>
          <w:rFonts w:eastAsia="Times New Roman" w:cs="Tahoma"/>
          <w:iCs/>
          <w:sz w:val="24"/>
          <w:szCs w:val="24"/>
          <w:lang w:eastAsia="cs-CZ"/>
        </w:rPr>
      </w:pPr>
      <w:r>
        <w:rPr>
          <w:rFonts w:eastAsia="Times New Roman" w:cs="Tahoma" w:ascii="Arial" w:hAnsi="Arial"/>
          <w:b/>
          <w:bCs/>
          <w:iCs/>
          <w:u w:val="single"/>
          <w:lang w:eastAsia="cs-CZ"/>
        </w:rPr>
        <w:t>Oblast biologická „Dítě a jeho tělo“</w:t>
      </w:r>
      <w:r>
        <w:rPr>
          <w:rFonts w:eastAsia="Times New Roman" w:cs="Tahoma" w:ascii="Arial" w:hAnsi="Arial"/>
          <w:lang w:eastAsia="cs-CZ"/>
        </w:rPr>
        <w:t xml:space="preserve"> </w:t>
      </w:r>
      <w:r>
        <w:rPr>
          <w:rFonts w:eastAsia="Times New Roman" w:ascii="Arial" w:hAnsi="Arial"/>
          <w:lang w:eastAsia="cs-CZ"/>
        </w:rPr>
        <w:t xml:space="preserve"> </w:t>
      </w:r>
      <w:r>
        <w:rPr>
          <w:rFonts w:eastAsia="Times New Roman" w:cs="Tahoma" w:ascii="Arial" w:hAnsi="Arial"/>
          <w:iCs/>
          <w:lang w:eastAsia="cs-CZ"/>
        </w:rPr>
        <w:t xml:space="preserve">(pohyb, zdraví, bezpečí, </w:t>
      </w:r>
      <w:r>
        <w:rPr>
          <w:rFonts w:eastAsia="Times New Roman" w:cs="Tahoma" w:ascii="Arial" w:hAnsi="Arial"/>
          <w:iCs/>
          <w:lang w:eastAsia="cs-CZ"/>
        </w:rPr>
        <w:t>zdravé návyky</w:t>
      </w:r>
      <w:r>
        <w:rPr>
          <w:rFonts w:eastAsia="Times New Roman" w:cs="Tahoma" w:ascii="Arial" w:hAnsi="Arial"/>
          <w:iCs/>
          <w:lang w:eastAsia="cs-CZ"/>
        </w:rPr>
        <w:t>)</w:t>
      </w:r>
    </w:p>
    <w:p>
      <w:pPr>
        <w:pStyle w:val="Normal"/>
        <w:shd w:val="clear" w:color="auto" w:fill="FFFFFF"/>
        <w:spacing w:lineRule="auto" w:line="384"/>
        <w:rPr>
          <w:rFonts w:eastAsia="Times New Roman" w:cs="Tahoma"/>
          <w:sz w:val="24"/>
          <w:szCs w:val="24"/>
          <w:lang w:eastAsia="cs-CZ"/>
        </w:rPr>
      </w:pPr>
      <w:r>
        <w:rPr>
          <w:rFonts w:eastAsia="Times New Roman" w:ascii="Arial" w:hAnsi="Arial"/>
          <w:lang w:eastAsia="cs-CZ"/>
        </w:rPr>
        <w:t> </w:t>
      </w:r>
      <w:r>
        <w:rPr>
          <w:rFonts w:eastAsia="Times New Roman" w:cs="Tahoma" w:ascii="Arial" w:hAnsi="Arial"/>
          <w:b/>
          <w:bCs/>
          <w:iCs/>
          <w:u w:val="single"/>
          <w:lang w:eastAsia="cs-CZ"/>
        </w:rPr>
        <w:t xml:space="preserve">Oblast psychologická „ Dítě a jeho psychika“  </w:t>
      </w:r>
      <w:r>
        <w:rPr>
          <w:rFonts w:eastAsia="Times New Roman" w:cs="Tahoma" w:ascii="Arial" w:hAnsi="Arial"/>
          <w:iCs/>
          <w:lang w:eastAsia="cs-CZ"/>
        </w:rPr>
        <w:t xml:space="preserve">(jazyk a řeč, poznávací schopnosti, myšlení, učení, představivost, fantazie, sebepojetí, city, vůle, </w:t>
      </w:r>
      <w:r>
        <w:rPr>
          <w:rFonts w:eastAsia="Times New Roman" w:cs="Tahoma" w:ascii="Arial" w:hAnsi="Arial"/>
          <w:iCs/>
          <w:lang w:eastAsia="cs-CZ"/>
        </w:rPr>
        <w:t>sebevyjádření</w:t>
      </w:r>
      <w:r>
        <w:rPr>
          <w:rFonts w:eastAsia="Times New Roman" w:cs="Tahoma" w:ascii="Arial" w:hAnsi="Arial"/>
          <w:iCs/>
          <w:lang w:eastAsia="cs-CZ"/>
        </w:rPr>
        <w:t>)</w:t>
      </w:r>
    </w:p>
    <w:p>
      <w:pPr>
        <w:pStyle w:val="Normal"/>
        <w:shd w:val="clear" w:color="auto" w:fill="FFFFFF"/>
        <w:spacing w:lineRule="auto" w:line="384"/>
        <w:rPr>
          <w:rFonts w:eastAsia="Times New Roman" w:cs="Tahoma"/>
          <w:sz w:val="24"/>
          <w:szCs w:val="24"/>
          <w:lang w:eastAsia="cs-CZ"/>
        </w:rPr>
      </w:pPr>
      <w:r>
        <w:rPr>
          <w:rFonts w:eastAsia="Times New Roman" w:cs="Tahoma" w:ascii="Arial" w:hAnsi="Arial"/>
          <w:b/>
          <w:bCs/>
          <w:iCs/>
          <w:u w:val="single"/>
          <w:lang w:eastAsia="cs-CZ"/>
        </w:rPr>
        <w:t xml:space="preserve">Oblast interpersonální „Dítě a ten druhý“ </w:t>
      </w:r>
      <w:r>
        <w:rPr>
          <w:rFonts w:eastAsia="Times New Roman" w:cs="Tahoma" w:ascii="Arial" w:hAnsi="Arial"/>
          <w:iCs/>
          <w:lang w:eastAsia="cs-CZ"/>
        </w:rPr>
        <w:t xml:space="preserve">(vztahy, komunikace, </w:t>
      </w:r>
      <w:r>
        <w:rPr>
          <w:rFonts w:eastAsia="Times New Roman" w:cs="Tahoma" w:ascii="Arial" w:hAnsi="Arial"/>
          <w:iCs/>
          <w:lang w:eastAsia="cs-CZ"/>
        </w:rPr>
        <w:t>spolupráce. empatie</w:t>
      </w:r>
      <w:r>
        <w:rPr>
          <w:rFonts w:eastAsia="Times New Roman" w:cs="Tahoma" w:ascii="Arial" w:hAnsi="Arial"/>
          <w:iCs/>
          <w:lang w:eastAsia="cs-CZ"/>
        </w:rPr>
        <w:t>)</w:t>
      </w:r>
    </w:p>
    <w:p>
      <w:pPr>
        <w:pStyle w:val="Normal"/>
        <w:shd w:val="clear" w:color="auto" w:fill="FFFFFF"/>
        <w:spacing w:lineRule="auto" w:line="384" w:before="0" w:after="0"/>
        <w:rPr>
          <w:rFonts w:eastAsia="Times New Roman" w:cs="Tahoma"/>
          <w:iCs/>
          <w:sz w:val="24"/>
          <w:szCs w:val="24"/>
          <w:lang w:eastAsia="cs-CZ"/>
        </w:rPr>
      </w:pPr>
      <w:r>
        <w:rPr>
          <w:rFonts w:eastAsia="Times New Roman" w:cs="Tahoma" w:ascii="Arial" w:hAnsi="Arial"/>
          <w:b/>
          <w:bCs/>
          <w:iCs/>
          <w:u w:val="single"/>
          <w:lang w:eastAsia="cs-CZ"/>
        </w:rPr>
        <w:t xml:space="preserve">Oblast sociálně kulturní „Dítě a společnost“ </w:t>
      </w:r>
      <w:r>
        <w:rPr>
          <w:rFonts w:eastAsia="Times New Roman" w:cs="Tahoma" w:ascii="Arial" w:hAnsi="Arial"/>
          <w:iCs/>
          <w:lang w:eastAsia="cs-CZ"/>
        </w:rPr>
        <w:t xml:space="preserve">(lidská společnost, kultura, umění, </w:t>
      </w:r>
      <w:r>
        <w:rPr>
          <w:rFonts w:eastAsia="Times New Roman" w:cs="Tahoma" w:ascii="Arial" w:hAnsi="Arial"/>
          <w:iCs/>
          <w:lang w:eastAsia="cs-CZ"/>
        </w:rPr>
        <w:t>dodržování pravidel</w:t>
      </w:r>
      <w:r>
        <w:rPr>
          <w:rFonts w:eastAsia="Times New Roman" w:cs="Tahoma" w:ascii="Arial" w:hAnsi="Arial"/>
          <w:iCs/>
          <w:lang w:eastAsia="cs-CZ"/>
        </w:rPr>
        <w:t>)</w:t>
      </w:r>
    </w:p>
    <w:p>
      <w:pPr>
        <w:pStyle w:val="Normal"/>
        <w:shd w:val="clear" w:color="auto" w:fill="FFFFFF"/>
        <w:spacing w:lineRule="auto" w:line="384" w:before="0" w:after="0"/>
        <w:rPr>
          <w:rFonts w:eastAsia="Times New Roman" w:cs="Tahoma"/>
          <w:iCs/>
          <w:sz w:val="24"/>
          <w:szCs w:val="24"/>
          <w:lang w:eastAsia="cs-CZ"/>
        </w:rPr>
      </w:pPr>
      <w:r>
        <w:rPr>
          <w:rFonts w:eastAsia="Times New Roman" w:cs="Tahoma" w:ascii="Arial" w:hAnsi="Arial"/>
          <w:b/>
          <w:bCs/>
          <w:iCs/>
          <w:u w:val="single"/>
          <w:lang w:eastAsia="cs-CZ"/>
        </w:rPr>
        <w:t>Oblast environmentální „Dítě a svět“</w:t>
      </w:r>
      <w:r>
        <w:rPr>
          <w:rFonts w:eastAsia="Times New Roman" w:cs="Tahoma" w:ascii="Arial" w:hAnsi="Arial"/>
          <w:lang w:eastAsia="cs-CZ"/>
        </w:rPr>
        <w:t xml:space="preserve"> </w:t>
      </w:r>
      <w:r>
        <w:rPr>
          <w:rFonts w:eastAsia="Times New Roman" w:cs="Tahoma" w:ascii="Arial" w:hAnsi="Arial"/>
          <w:iCs/>
          <w:lang w:eastAsia="cs-CZ"/>
        </w:rPr>
        <w:t xml:space="preserve">(přírodní, kulturní, technické a životní prostředí, pohyb, změna, vývoj, globální civilizační problémy, </w:t>
      </w:r>
      <w:r>
        <w:rPr>
          <w:rFonts w:eastAsia="Times New Roman" w:cs="Tahoma" w:ascii="Arial" w:hAnsi="Arial"/>
          <w:iCs/>
          <w:lang w:eastAsia="cs-CZ"/>
        </w:rPr>
        <w:t>ochrana životního prostředí</w:t>
      </w:r>
      <w:r>
        <w:rPr>
          <w:rFonts w:eastAsia="Times New Roman" w:cs="Tahoma" w:ascii="Arial" w:hAnsi="Arial"/>
          <w:iCs/>
          <w:lang w:eastAsia="cs-CZ"/>
        </w:rPr>
        <w:t>)</w:t>
      </w:r>
    </w:p>
    <w:p>
      <w:pPr>
        <w:pStyle w:val="Normal"/>
        <w:shd w:val="clear" w:color="auto" w:fill="FFFFFF"/>
        <w:spacing w:lineRule="auto" w:line="384"/>
        <w:rPr>
          <w:rFonts w:ascii="Arial" w:hAnsi="Arial"/>
        </w:rPr>
      </w:pPr>
      <w:r>
        <w:rPr>
          <w:rFonts w:eastAsia="Times New Roman" w:cs="Tahoma" w:ascii="Arial" w:hAnsi="Arial"/>
          <w:lang w:eastAsia="cs-CZ"/>
        </w:rPr>
        <w:t> </w:t>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shd w:val="clear" w:color="auto" w:fill="FFFFFF"/>
        <w:spacing w:lineRule="auto" w:line="384"/>
        <w:rPr>
          <w:rFonts w:eastAsia="Times New Roman" w:cs="Tahoma"/>
          <w:lang w:eastAsia="cs-CZ"/>
        </w:rPr>
      </w:pPr>
      <w:r>
        <w:rPr>
          <w:rFonts w:eastAsia="Times New Roman" w:cs="Tahoma"/>
          <w:lang w:eastAsia="cs-CZ"/>
        </w:rPr>
      </w:r>
    </w:p>
    <w:p>
      <w:pPr>
        <w:pStyle w:val="Normal"/>
        <w:tabs>
          <w:tab w:val="clear" w:pos="708"/>
          <w:tab w:val="left" w:pos="5880" w:leader="none"/>
        </w:tabs>
        <w:rPr>
          <w:b/>
          <w:b/>
          <w:sz w:val="40"/>
          <w:szCs w:val="40"/>
          <w:u w:val="single"/>
        </w:rPr>
      </w:pPr>
      <w:r>
        <w:rPr>
          <w:rFonts w:ascii="Arial" w:hAnsi="Arial"/>
          <w:b/>
          <w:u w:val="single"/>
        </w:rPr>
        <w:t>Vzdělávací obsah</w:t>
      </w:r>
    </w:p>
    <w:p>
      <w:pPr>
        <w:pStyle w:val="ListParagraph"/>
        <w:tabs>
          <w:tab w:val="clear" w:pos="708"/>
          <w:tab w:val="left" w:pos="5880" w:leader="none"/>
        </w:tabs>
        <w:ind w:left="0" w:hanging="0"/>
        <w:rPr>
          <w:b/>
          <w:b/>
          <w:sz w:val="36"/>
          <w:szCs w:val="36"/>
          <w:u w:val="single"/>
        </w:rPr>
      </w:pPr>
      <w:r>
        <w:rPr>
          <w:rFonts w:ascii="Arial" w:hAnsi="Arial"/>
          <w:b/>
        </w:rPr>
        <w:t xml:space="preserve">     </w:t>
      </w:r>
      <w:r>
        <w:rPr>
          <w:rFonts w:ascii="Arial" w:hAnsi="Arial"/>
          <w:b/>
          <w:u w:val="single"/>
        </w:rPr>
        <w:t>Integrovaný blok – PODZIM</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b/>
          <w:b/>
          <w:sz w:val="24"/>
          <w:szCs w:val="24"/>
          <w:u w:val="single"/>
        </w:rPr>
      </w:pPr>
      <w:r>
        <w:rPr>
          <w:rFonts w:ascii="Arial" w:hAnsi="Arial"/>
          <w:b/>
        </w:rPr>
        <w:t xml:space="preserve">     </w:t>
      </w:r>
      <w:r>
        <w:rPr>
          <w:rFonts w:ascii="Arial" w:hAnsi="Arial"/>
          <w:b/>
          <w:u w:val="single"/>
        </w:rPr>
        <w:t>Září „Už chodím do mateřské školy“</w:t>
      </w:r>
    </w:p>
    <w:p>
      <w:pPr>
        <w:pStyle w:val="ListParagraph"/>
        <w:tabs>
          <w:tab w:val="clear" w:pos="708"/>
          <w:tab w:val="left" w:pos="5880" w:leader="none"/>
        </w:tabs>
        <w:ind w:left="360" w:hanging="0"/>
        <w:rPr>
          <w:rFonts w:ascii="Arial" w:hAnsi="Arial"/>
          <w:b/>
          <w:b/>
          <w:u w:val="single"/>
        </w:rPr>
      </w:pPr>
      <w:r>
        <w:rPr>
          <w:rFonts w:ascii="Arial" w:hAnsi="Arial"/>
          <w:b/>
          <w:u w:val="single"/>
        </w:rPr>
      </w:r>
    </w:p>
    <w:p>
      <w:pPr>
        <w:pStyle w:val="ListParagraph"/>
        <w:tabs>
          <w:tab w:val="clear" w:pos="708"/>
          <w:tab w:val="left" w:pos="5880" w:leader="none"/>
        </w:tabs>
        <w:ind w:left="0" w:hanging="0"/>
        <w:rPr>
          <w:sz w:val="24"/>
          <w:szCs w:val="24"/>
        </w:rPr>
      </w:pPr>
      <w:r>
        <w:rPr>
          <w:rFonts w:ascii="Arial" w:hAnsi="Arial"/>
          <w:i/>
          <w:u w:val="single"/>
        </w:rPr>
        <w:t xml:space="preserve">Charakteristika :  </w:t>
      </w:r>
      <w:r>
        <w:rPr>
          <w:rFonts w:ascii="Arial" w:hAnsi="Arial"/>
        </w:rPr>
        <w:t>V září do mateřské školy přichází nové děti a ostatní se vrací po prázdninách do kolektivu. Seznamujeme se s prostředím třídy, školy, učitelkami, novými kamarády a ostatními zaměstnanci školy. Vytváříme si společná pravidla soužití, kterými se budeme řídit. Seznamujeme se s pravidly bezpečného chování. Povídáme si o prázdninových zážitcích, sledujeme dění ve škole i mimo ni. Usilujeme o sjednocení kolektivu, o začlenění každého dítěte, vnímání osobnosti učitelky, k respektování jejich pokynů.</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biologická, psychologická, interpersonální, sociálně-kulturní, environmentální)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Adaptovat se na nové prostředí, orientovat se v něm</w:t>
      </w:r>
    </w:p>
    <w:p>
      <w:pPr>
        <w:pStyle w:val="ListParagraph"/>
        <w:tabs>
          <w:tab w:val="clear" w:pos="708"/>
          <w:tab w:val="left" w:pos="5880" w:leader="none"/>
        </w:tabs>
        <w:ind w:left="0" w:hanging="0"/>
        <w:rPr>
          <w:sz w:val="24"/>
          <w:szCs w:val="24"/>
        </w:rPr>
      </w:pPr>
      <w:r>
        <w:rPr>
          <w:rFonts w:ascii="Arial" w:hAnsi="Arial"/>
        </w:rPr>
        <w:t xml:space="preserve">Seznámení s prostředím školy, kamarády, zaměstnanci školy, snažit se vzájemně domlouvat </w:t>
      </w:r>
    </w:p>
    <w:p>
      <w:pPr>
        <w:pStyle w:val="ListParagraph"/>
        <w:tabs>
          <w:tab w:val="clear" w:pos="708"/>
          <w:tab w:val="left" w:pos="5880" w:leader="none"/>
        </w:tabs>
        <w:ind w:left="0" w:hanging="0"/>
        <w:rPr>
          <w:sz w:val="24"/>
          <w:szCs w:val="24"/>
        </w:rPr>
      </w:pPr>
      <w:r>
        <w:rPr>
          <w:rFonts w:ascii="Arial" w:hAnsi="Arial"/>
        </w:rPr>
        <w:t>Dodržovat dohodnutá pravidla a řídit se jimi, dělit se o hračky, pomůcky</w:t>
      </w:r>
    </w:p>
    <w:p>
      <w:pPr>
        <w:pStyle w:val="ListParagraph"/>
        <w:tabs>
          <w:tab w:val="clear" w:pos="708"/>
          <w:tab w:val="left" w:pos="5880" w:leader="none"/>
        </w:tabs>
        <w:ind w:left="0" w:hanging="0"/>
        <w:rPr>
          <w:sz w:val="24"/>
          <w:szCs w:val="24"/>
        </w:rPr>
      </w:pPr>
      <w:r>
        <w:rPr>
          <w:rFonts w:ascii="Arial" w:hAnsi="Arial"/>
        </w:rPr>
        <w:t>Uvědomovat si možná nebezpečí a rizika</w:t>
      </w:r>
    </w:p>
    <w:p>
      <w:pPr>
        <w:pStyle w:val="ListParagraph"/>
        <w:tabs>
          <w:tab w:val="clear" w:pos="708"/>
          <w:tab w:val="left" w:pos="5880" w:leader="none"/>
        </w:tabs>
        <w:ind w:left="0" w:hanging="0"/>
        <w:rPr>
          <w:sz w:val="24"/>
          <w:szCs w:val="24"/>
        </w:rPr>
      </w:pPr>
      <w:r>
        <w:rPr>
          <w:rFonts w:ascii="Arial" w:hAnsi="Arial"/>
        </w:rPr>
        <w:t>Zvládat jednoduchou obsluhu, sebeobsluhu</w:t>
      </w:r>
    </w:p>
    <w:p>
      <w:pPr>
        <w:pStyle w:val="ListParagraph"/>
        <w:tabs>
          <w:tab w:val="clear" w:pos="708"/>
          <w:tab w:val="left" w:pos="5880" w:leader="none"/>
        </w:tabs>
        <w:ind w:left="0" w:hanging="0"/>
        <w:rPr>
          <w:sz w:val="24"/>
          <w:szCs w:val="24"/>
        </w:rPr>
      </w:pPr>
      <w:r>
        <w:rPr>
          <w:rFonts w:ascii="Arial" w:hAnsi="Arial"/>
        </w:rPr>
        <w:t>Uvědomovat si změny v přírodě</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 která budou konkretizována na úrovni TVP</w:t>
      </w:r>
    </w:p>
    <w:p>
      <w:pPr>
        <w:pStyle w:val="ListParagraph"/>
        <w:tabs>
          <w:tab w:val="clear" w:pos="708"/>
          <w:tab w:val="left" w:pos="5880" w:leader="none"/>
        </w:tabs>
        <w:ind w:left="0" w:hanging="0"/>
        <w:rPr>
          <w:sz w:val="24"/>
          <w:szCs w:val="24"/>
        </w:rPr>
      </w:pPr>
      <w:r>
        <w:rPr>
          <w:rFonts w:ascii="Arial" w:hAnsi="Arial"/>
        </w:rPr>
        <w:t>Vítáme se ve školce</w:t>
      </w:r>
    </w:p>
    <w:p>
      <w:pPr>
        <w:pStyle w:val="ListParagraph"/>
        <w:tabs>
          <w:tab w:val="clear" w:pos="708"/>
          <w:tab w:val="left" w:pos="5880" w:leader="none"/>
        </w:tabs>
        <w:ind w:left="0" w:hanging="0"/>
        <w:rPr>
          <w:sz w:val="24"/>
          <w:szCs w:val="24"/>
        </w:rPr>
      </w:pPr>
      <w:r>
        <w:rPr>
          <w:rFonts w:ascii="Arial" w:hAnsi="Arial"/>
        </w:rPr>
        <w:t>Poznáváme se a hrajeme si spolu</w:t>
      </w:r>
    </w:p>
    <w:p>
      <w:pPr>
        <w:pStyle w:val="ListParagraph"/>
        <w:tabs>
          <w:tab w:val="clear" w:pos="708"/>
          <w:tab w:val="left" w:pos="5880" w:leader="none"/>
        </w:tabs>
        <w:ind w:left="0" w:hanging="0"/>
        <w:rPr>
          <w:sz w:val="24"/>
          <w:szCs w:val="24"/>
        </w:rPr>
      </w:pPr>
      <w:r>
        <w:rPr>
          <w:rFonts w:ascii="Arial" w:hAnsi="Arial"/>
        </w:rPr>
        <w:t>To jsem já a to jsi Ty</w:t>
      </w:r>
    </w:p>
    <w:p>
      <w:pPr>
        <w:pStyle w:val="ListParagraph"/>
        <w:tabs>
          <w:tab w:val="clear" w:pos="708"/>
          <w:tab w:val="left" w:pos="5880" w:leader="none"/>
        </w:tabs>
        <w:ind w:left="0" w:hanging="0"/>
        <w:rPr>
          <w:sz w:val="24"/>
          <w:szCs w:val="24"/>
        </w:rPr>
      </w:pPr>
      <w:r>
        <w:rPr>
          <w:rFonts w:ascii="Arial" w:hAnsi="Arial"/>
        </w:rPr>
        <w:t>Co to tady voní…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Hry vedoucí k seznámení s prostředím třídy, školy, kamarády, hry se jmény a značkami dětí</w:t>
      </w:r>
    </w:p>
    <w:p>
      <w:pPr>
        <w:pStyle w:val="ListParagraph"/>
        <w:tabs>
          <w:tab w:val="clear" w:pos="708"/>
          <w:tab w:val="left" w:pos="5880" w:leader="none"/>
        </w:tabs>
        <w:ind w:left="0" w:hanging="0"/>
        <w:rPr>
          <w:sz w:val="24"/>
          <w:szCs w:val="24"/>
        </w:rPr>
      </w:pPr>
      <w:r>
        <w:rPr>
          <w:rFonts w:ascii="Arial" w:hAnsi="Arial"/>
        </w:rPr>
        <w:t>Hry na posilování kamarádských vztahů, seznamování a upevňování základních hygienických návyků, stolování, sebeobslužných dovedností</w:t>
      </w:r>
    </w:p>
    <w:p>
      <w:pPr>
        <w:pStyle w:val="ListParagraph"/>
        <w:tabs>
          <w:tab w:val="clear" w:pos="708"/>
          <w:tab w:val="left" w:pos="5880" w:leader="none"/>
        </w:tabs>
        <w:ind w:left="0" w:hanging="0"/>
        <w:rPr>
          <w:sz w:val="24"/>
          <w:szCs w:val="24"/>
        </w:rPr>
      </w:pPr>
      <w:r>
        <w:rPr>
          <w:rFonts w:ascii="Arial" w:hAnsi="Arial"/>
        </w:rPr>
        <w:t>Vytváření vztahových pravidel</w:t>
      </w:r>
    </w:p>
    <w:p>
      <w:pPr>
        <w:pStyle w:val="ListParagraph"/>
        <w:tabs>
          <w:tab w:val="clear" w:pos="708"/>
          <w:tab w:val="left" w:pos="5880" w:leader="none"/>
        </w:tabs>
        <w:ind w:left="0" w:hanging="0"/>
        <w:rPr>
          <w:sz w:val="24"/>
          <w:szCs w:val="24"/>
        </w:rPr>
      </w:pPr>
      <w:r>
        <w:rPr>
          <w:rFonts w:ascii="Arial" w:hAnsi="Arial"/>
        </w:rPr>
        <w:t>Motivované pohybové činnosti</w:t>
      </w:r>
    </w:p>
    <w:p>
      <w:pPr>
        <w:pStyle w:val="ListParagraph"/>
        <w:tabs>
          <w:tab w:val="clear" w:pos="708"/>
          <w:tab w:val="left" w:pos="5880" w:leader="none"/>
        </w:tabs>
        <w:ind w:left="0" w:hanging="0"/>
        <w:rPr>
          <w:sz w:val="24"/>
          <w:szCs w:val="24"/>
        </w:rPr>
      </w:pPr>
      <w:r>
        <w:rPr>
          <w:rFonts w:ascii="Arial" w:hAnsi="Arial"/>
        </w:rPr>
        <w:t>Upevňovat návyky správného chování,formou příběhu si uvědomovat co je špatné a co je dobré</w:t>
      </w:r>
    </w:p>
    <w:p>
      <w:pPr>
        <w:pStyle w:val="ListParagraph"/>
        <w:tabs>
          <w:tab w:val="clear" w:pos="708"/>
          <w:tab w:val="left" w:pos="5880" w:leader="none"/>
        </w:tabs>
        <w:ind w:left="0" w:hanging="0"/>
        <w:rPr>
          <w:sz w:val="24"/>
          <w:szCs w:val="24"/>
        </w:rPr>
      </w:pPr>
      <w:r>
        <w:rPr>
          <w:rFonts w:ascii="Arial" w:hAnsi="Arial"/>
        </w:rPr>
        <w:t>Pozorování přírody a okolí MŠ, hry v přírodě</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24"/>
          <w:szCs w:val="24"/>
          <w:u w:val="single"/>
        </w:rPr>
      </w:pPr>
      <w:r>
        <w:rPr>
          <w:rFonts w:ascii="Arial" w:hAnsi="Arial"/>
        </w:rPr>
        <w:t xml:space="preserve">   </w:t>
      </w:r>
      <w:r>
        <w:rPr>
          <w:rFonts w:ascii="Arial" w:hAnsi="Arial"/>
          <w:b/>
          <w:u w:val="single"/>
        </w:rPr>
        <w:t>Říjen: „Podzim je tu“</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Naše mateřská škola má velmi blízko k přírodě – areál zdraví, les, zahrada. Celoročně využíváme možnosti přímého pozorování změn v přírodě. Děti vedeme k ochraně přírody.</w:t>
      </w:r>
    </w:p>
    <w:p>
      <w:pPr>
        <w:pStyle w:val="ListParagraph"/>
        <w:tabs>
          <w:tab w:val="clear" w:pos="708"/>
          <w:tab w:val="left" w:pos="5880" w:leader="none"/>
        </w:tabs>
        <w:ind w:left="0" w:hanging="0"/>
        <w:rPr>
          <w:sz w:val="24"/>
          <w:szCs w:val="24"/>
        </w:rPr>
      </w:pPr>
      <w:r>
        <w:rPr>
          <w:rFonts w:ascii="Arial" w:hAnsi="Arial"/>
        </w:rPr>
        <w:t>Poznatky o přírodě, darech přírody dále rozvíjíme, vytváříme povědomí o významu ovoce a zeleniny pro zdraví člověka, rozlišujeme co zdraví prospívá a co ne, povídáme si o obyvatelích lesa. Využíváme netradiční pomůcky k pohybovým hrám. Respektujeme jeden druhého.</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Chápat prostorové pojmy, umět se orientovat v prostoru</w:t>
      </w:r>
    </w:p>
    <w:p>
      <w:pPr>
        <w:pStyle w:val="ListParagraph"/>
        <w:tabs>
          <w:tab w:val="clear" w:pos="708"/>
          <w:tab w:val="left" w:pos="5880" w:leader="none"/>
        </w:tabs>
        <w:ind w:left="0" w:hanging="0"/>
        <w:rPr>
          <w:sz w:val="24"/>
          <w:szCs w:val="24"/>
        </w:rPr>
      </w:pPr>
      <w:r>
        <w:rPr>
          <w:rFonts w:ascii="Arial" w:hAnsi="Arial"/>
        </w:rPr>
        <w:t>Uvědomovat si význam zdravého životního prostředí</w:t>
      </w:r>
    </w:p>
    <w:p>
      <w:pPr>
        <w:pStyle w:val="ListParagraph"/>
        <w:tabs>
          <w:tab w:val="clear" w:pos="708"/>
          <w:tab w:val="left" w:pos="5880" w:leader="none"/>
        </w:tabs>
        <w:ind w:left="0" w:hanging="0"/>
        <w:rPr>
          <w:sz w:val="24"/>
          <w:szCs w:val="24"/>
        </w:rPr>
      </w:pPr>
      <w:r>
        <w:rPr>
          <w:rFonts w:ascii="Arial" w:hAnsi="Arial"/>
        </w:rPr>
        <w:t>Seznamovat se s krátkými texty, písněmi s podzimní tématikou</w:t>
      </w:r>
    </w:p>
    <w:p>
      <w:pPr>
        <w:pStyle w:val="ListParagraph"/>
        <w:tabs>
          <w:tab w:val="clear" w:pos="708"/>
          <w:tab w:val="left" w:pos="5880" w:leader="none"/>
        </w:tabs>
        <w:ind w:left="0" w:hanging="0"/>
        <w:rPr>
          <w:sz w:val="24"/>
          <w:szCs w:val="24"/>
        </w:rPr>
      </w:pPr>
      <w:r>
        <w:rPr>
          <w:rFonts w:ascii="Arial" w:hAnsi="Arial"/>
        </w:rPr>
        <w:t>Poznat ovoce a zeleninu podle vzhledu chuti, vůně, hmatu, vědět o jejich významu pro zdraví člověka</w:t>
      </w:r>
    </w:p>
    <w:p>
      <w:pPr>
        <w:pStyle w:val="ListParagraph"/>
        <w:tabs>
          <w:tab w:val="clear" w:pos="708"/>
          <w:tab w:val="left" w:pos="5880" w:leader="none"/>
        </w:tabs>
        <w:ind w:left="0" w:hanging="0"/>
        <w:rPr>
          <w:sz w:val="24"/>
          <w:szCs w:val="24"/>
        </w:rPr>
      </w:pPr>
      <w:r>
        <w:rPr>
          <w:rFonts w:ascii="Arial" w:hAnsi="Arial"/>
        </w:rPr>
        <w:t>Uvědomovat si číselnou řadu</w:t>
      </w:r>
    </w:p>
    <w:p>
      <w:pPr>
        <w:pStyle w:val="ListParagraph"/>
        <w:tabs>
          <w:tab w:val="clear" w:pos="708"/>
          <w:tab w:val="left" w:pos="5880" w:leader="none"/>
        </w:tabs>
        <w:ind w:left="0" w:hanging="0"/>
        <w:rPr>
          <w:sz w:val="24"/>
          <w:szCs w:val="24"/>
        </w:rPr>
      </w:pPr>
      <w:r>
        <w:rPr>
          <w:rFonts w:ascii="Arial" w:hAnsi="Arial"/>
        </w:rPr>
        <w:t>Umět sladit pohyb s rytmem, melodií</w:t>
      </w:r>
    </w:p>
    <w:p>
      <w:pPr>
        <w:pStyle w:val="ListParagraph"/>
        <w:tabs>
          <w:tab w:val="clear" w:pos="708"/>
          <w:tab w:val="left" w:pos="5880" w:leader="none"/>
        </w:tabs>
        <w:ind w:left="0" w:hanging="0"/>
        <w:rPr>
          <w:sz w:val="24"/>
          <w:szCs w:val="24"/>
        </w:rPr>
      </w:pPr>
      <w:r>
        <w:rPr>
          <w:rFonts w:ascii="Arial" w:hAnsi="Arial"/>
        </w:rPr>
        <w:t>Procvičovat jemnou motoriku</w:t>
      </w:r>
    </w:p>
    <w:p>
      <w:pPr>
        <w:pStyle w:val="ListParagraph"/>
        <w:tabs>
          <w:tab w:val="clear" w:pos="708"/>
          <w:tab w:val="left" w:pos="5880" w:leader="none"/>
        </w:tabs>
        <w:ind w:left="0" w:hanging="0"/>
        <w:rPr>
          <w:sz w:val="24"/>
          <w:szCs w:val="24"/>
        </w:rPr>
      </w:pPr>
      <w:r>
        <w:rPr>
          <w:rFonts w:ascii="Arial" w:hAnsi="Arial"/>
        </w:rPr>
        <w:t>Respektovat „mluvčího“</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Co najdeme v košíčku</w:t>
      </w:r>
    </w:p>
    <w:p>
      <w:pPr>
        <w:pStyle w:val="ListParagraph"/>
        <w:tabs>
          <w:tab w:val="clear" w:pos="708"/>
          <w:tab w:val="left" w:pos="5880" w:leader="none"/>
        </w:tabs>
        <w:ind w:left="0" w:hanging="0"/>
        <w:rPr>
          <w:sz w:val="24"/>
          <w:szCs w:val="24"/>
        </w:rPr>
      </w:pPr>
      <w:r>
        <w:rPr>
          <w:rFonts w:ascii="Arial" w:hAnsi="Arial"/>
        </w:rPr>
        <w:t>Chodí houbař po lese</w:t>
      </w:r>
    </w:p>
    <w:p>
      <w:pPr>
        <w:pStyle w:val="ListParagraph"/>
        <w:tabs>
          <w:tab w:val="clear" w:pos="708"/>
          <w:tab w:val="left" w:pos="5880" w:leader="none"/>
        </w:tabs>
        <w:ind w:left="0" w:hanging="0"/>
        <w:rPr>
          <w:sz w:val="24"/>
          <w:szCs w:val="24"/>
        </w:rPr>
      </w:pPr>
      <w:r>
        <w:rPr>
          <w:rFonts w:ascii="Arial" w:hAnsi="Arial"/>
        </w:rPr>
        <w:t>Nashledanou vlaštovičko</w:t>
      </w:r>
    </w:p>
    <w:p>
      <w:pPr>
        <w:pStyle w:val="ListParagraph"/>
        <w:tabs>
          <w:tab w:val="clear" w:pos="708"/>
          <w:tab w:val="left" w:pos="5880" w:leader="none"/>
        </w:tabs>
        <w:ind w:left="0" w:hanging="0"/>
        <w:rPr>
          <w:sz w:val="24"/>
          <w:szCs w:val="24"/>
        </w:rPr>
      </w:pPr>
      <w:r>
        <w:rPr>
          <w:rFonts w:ascii="Arial" w:hAnsi="Arial"/>
        </w:rPr>
        <w:t>Foukej foukej větříčku…</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Pozorování podzimní přírody</w:t>
      </w:r>
    </w:p>
    <w:p>
      <w:pPr>
        <w:pStyle w:val="ListParagraph"/>
        <w:tabs>
          <w:tab w:val="clear" w:pos="708"/>
          <w:tab w:val="left" w:pos="5880" w:leader="none"/>
        </w:tabs>
        <w:ind w:left="0" w:hanging="0"/>
        <w:rPr>
          <w:sz w:val="24"/>
          <w:szCs w:val="24"/>
        </w:rPr>
      </w:pPr>
      <w:r>
        <w:rPr>
          <w:rFonts w:ascii="Arial" w:hAnsi="Arial"/>
        </w:rPr>
        <w:t>Hry s ovocem, zeleninou, přírodninami, vyrábění, práce s netradičním materiálem, výstavka výrobků</w:t>
      </w:r>
    </w:p>
    <w:p>
      <w:pPr>
        <w:pStyle w:val="ListParagraph"/>
        <w:tabs>
          <w:tab w:val="clear" w:pos="708"/>
          <w:tab w:val="left" w:pos="5880" w:leader="none"/>
        </w:tabs>
        <w:ind w:left="0" w:hanging="0"/>
        <w:rPr>
          <w:sz w:val="24"/>
          <w:szCs w:val="24"/>
        </w:rPr>
      </w:pPr>
      <w:r>
        <w:rPr>
          <w:rFonts w:ascii="Arial" w:hAnsi="Arial"/>
        </w:rPr>
        <w:t>Konstruktivní, námětové a smyslové hry</w:t>
      </w:r>
    </w:p>
    <w:p>
      <w:pPr>
        <w:pStyle w:val="ListParagraph"/>
        <w:tabs>
          <w:tab w:val="clear" w:pos="708"/>
          <w:tab w:val="left" w:pos="5880" w:leader="none"/>
        </w:tabs>
        <w:ind w:left="0" w:hanging="0"/>
        <w:rPr>
          <w:sz w:val="24"/>
          <w:szCs w:val="24"/>
        </w:rPr>
      </w:pPr>
      <w:r>
        <w:rPr>
          <w:rFonts w:ascii="Arial" w:hAnsi="Arial"/>
        </w:rPr>
        <w:t>Poslech příběhů s podzimní tématikou, prohlížení knih, rozvoj řečových dovedností</w:t>
      </w:r>
    </w:p>
    <w:p>
      <w:pPr>
        <w:pStyle w:val="ListParagraph"/>
        <w:tabs>
          <w:tab w:val="clear" w:pos="708"/>
          <w:tab w:val="left" w:pos="5880" w:leader="none"/>
        </w:tabs>
        <w:ind w:left="0" w:hanging="0"/>
        <w:rPr>
          <w:sz w:val="24"/>
          <w:szCs w:val="24"/>
        </w:rPr>
      </w:pPr>
      <w:r>
        <w:rPr>
          <w:rFonts w:ascii="Arial" w:hAnsi="Arial"/>
        </w:rPr>
        <w:t>Určování počtu, prostorových pojmů</w:t>
      </w:r>
    </w:p>
    <w:p>
      <w:pPr>
        <w:pStyle w:val="ListParagraph"/>
        <w:tabs>
          <w:tab w:val="clear" w:pos="708"/>
          <w:tab w:val="left" w:pos="5880" w:leader="none"/>
        </w:tabs>
        <w:ind w:left="0" w:hanging="0"/>
        <w:rPr>
          <w:sz w:val="24"/>
          <w:szCs w:val="24"/>
        </w:rPr>
      </w:pPr>
      <w:r>
        <w:rPr>
          <w:rFonts w:ascii="Arial" w:hAnsi="Arial"/>
        </w:rPr>
        <w:t>Hudebně pohybové hry, zpěv, recitace</w:t>
      </w:r>
    </w:p>
    <w:p>
      <w:pPr>
        <w:pStyle w:val="ListParagraph"/>
        <w:tabs>
          <w:tab w:val="clear" w:pos="708"/>
          <w:tab w:val="left" w:pos="5880" w:leader="none"/>
        </w:tabs>
        <w:ind w:left="0" w:hanging="0"/>
        <w:rPr>
          <w:sz w:val="24"/>
          <w:szCs w:val="24"/>
        </w:rPr>
      </w:pPr>
      <w:r>
        <w:rPr>
          <w:rFonts w:ascii="Arial" w:hAnsi="Arial"/>
        </w:rPr>
        <w:t>Pracovní činnosti</w:t>
      </w:r>
    </w:p>
    <w:p>
      <w:pPr>
        <w:pStyle w:val="ListParagraph"/>
        <w:tabs>
          <w:tab w:val="clear" w:pos="708"/>
          <w:tab w:val="left" w:pos="5880" w:leader="none"/>
        </w:tabs>
        <w:ind w:left="0" w:hanging="0"/>
        <w:rPr>
          <w:sz w:val="24"/>
          <w:szCs w:val="24"/>
        </w:rPr>
      </w:pPr>
      <w:r>
        <w:rPr>
          <w:rFonts w:ascii="Arial" w:hAnsi="Arial"/>
        </w:rPr>
        <w:t>Vyprávění dle obrázků</w:t>
      </w:r>
    </w:p>
    <w:p>
      <w:pPr>
        <w:pStyle w:val="ListParagraph"/>
        <w:tabs>
          <w:tab w:val="clear" w:pos="708"/>
          <w:tab w:val="left" w:pos="5880" w:leader="none"/>
        </w:tabs>
        <w:ind w:left="0" w:hanging="0"/>
        <w:rPr>
          <w:sz w:val="24"/>
          <w:szCs w:val="24"/>
        </w:rPr>
      </w:pPr>
      <w:r>
        <w:rPr>
          <w:rFonts w:ascii="Arial" w:hAnsi="Arial"/>
        </w:rPr>
        <w:t>Zdravotní cvičení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24"/>
          <w:szCs w:val="24"/>
          <w:u w:val="single"/>
        </w:rPr>
      </w:pPr>
      <w:r>
        <w:rPr>
          <w:rFonts w:ascii="Arial" w:hAnsi="Arial"/>
        </w:rPr>
        <w:t xml:space="preserve">   </w:t>
      </w:r>
      <w:r>
        <w:rPr>
          <w:rFonts w:ascii="Arial" w:hAnsi="Arial"/>
          <w:b/>
          <w:u w:val="single"/>
        </w:rPr>
        <w:t>Listopad: Padá lupen po lupenu</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Věnujeme se podzimním radovánkám, uklízíme zahradu. Vnímáme přírodu a les všemi smysly, pozorujeme barvy podzimu, uvědomujeme si změny v přírodě. Vyprávíme si o světě zvířat, uvědomujeme si nadcházející období, kdy zvířátkům ve volné přírodě i my budeme pomáhat. Rozvíjíme dětskou tvořivost.</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Probouzíme v dětech potřebu pobytu v přírodě, lese, vytvářet u dětí pozitivní vztah k přírodě i ke všemu živému, probouzet v dětech zájem o zdravé životní prostředí, ochraně zdraví</w:t>
      </w:r>
    </w:p>
    <w:p>
      <w:pPr>
        <w:pStyle w:val="ListParagraph"/>
        <w:tabs>
          <w:tab w:val="clear" w:pos="708"/>
          <w:tab w:val="left" w:pos="5880" w:leader="none"/>
        </w:tabs>
        <w:ind w:left="0" w:hanging="0"/>
        <w:rPr>
          <w:sz w:val="24"/>
          <w:szCs w:val="24"/>
        </w:rPr>
      </w:pPr>
      <w:r>
        <w:rPr>
          <w:rFonts w:ascii="Arial" w:hAnsi="Arial"/>
        </w:rPr>
        <w:t>Zvládat jemnou motoriku, správně zacházet s výtvarným materiálem</w:t>
      </w:r>
    </w:p>
    <w:p>
      <w:pPr>
        <w:pStyle w:val="ListParagraph"/>
        <w:tabs>
          <w:tab w:val="clear" w:pos="708"/>
          <w:tab w:val="left" w:pos="5880" w:leader="none"/>
        </w:tabs>
        <w:ind w:left="0" w:hanging="0"/>
        <w:rPr>
          <w:sz w:val="24"/>
          <w:szCs w:val="24"/>
        </w:rPr>
      </w:pPr>
      <w:r>
        <w:rPr>
          <w:rFonts w:ascii="Arial" w:hAnsi="Arial"/>
        </w:rPr>
        <w:t>Poznat některé stromy, plody</w:t>
      </w:r>
    </w:p>
    <w:p>
      <w:pPr>
        <w:pStyle w:val="ListParagraph"/>
        <w:tabs>
          <w:tab w:val="clear" w:pos="708"/>
          <w:tab w:val="left" w:pos="5880" w:leader="none"/>
        </w:tabs>
        <w:ind w:left="0" w:hanging="0"/>
        <w:rPr>
          <w:sz w:val="24"/>
          <w:szCs w:val="24"/>
        </w:rPr>
      </w:pPr>
      <w:r>
        <w:rPr>
          <w:rFonts w:ascii="Arial" w:hAnsi="Arial"/>
        </w:rPr>
        <w:t>Řešit úkoly a labyrinty</w:t>
      </w:r>
    </w:p>
    <w:p>
      <w:pPr>
        <w:pStyle w:val="ListParagraph"/>
        <w:tabs>
          <w:tab w:val="clear" w:pos="708"/>
          <w:tab w:val="left" w:pos="5880" w:leader="none"/>
        </w:tabs>
        <w:ind w:left="0" w:hanging="0"/>
        <w:rPr>
          <w:sz w:val="24"/>
          <w:szCs w:val="24"/>
        </w:rPr>
      </w:pPr>
      <w:r>
        <w:rPr>
          <w:rFonts w:ascii="Arial" w:hAnsi="Arial"/>
        </w:rPr>
        <w:t>Umět se orientovat v číselné řadě</w:t>
      </w:r>
    </w:p>
    <w:p>
      <w:pPr>
        <w:pStyle w:val="ListParagraph"/>
        <w:tabs>
          <w:tab w:val="clear" w:pos="708"/>
          <w:tab w:val="left" w:pos="5880" w:leader="none"/>
        </w:tabs>
        <w:ind w:left="0" w:hanging="0"/>
        <w:rPr>
          <w:sz w:val="24"/>
          <w:szCs w:val="24"/>
        </w:rPr>
      </w:pPr>
      <w:r>
        <w:rPr>
          <w:rFonts w:ascii="Arial" w:hAnsi="Arial"/>
        </w:rPr>
        <w:t>Umět pracovat ve skupině, zapojovat se do společných činností, tolerovat se</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Putování s dráčkem</w:t>
      </w:r>
    </w:p>
    <w:p>
      <w:pPr>
        <w:pStyle w:val="ListParagraph"/>
        <w:tabs>
          <w:tab w:val="clear" w:pos="708"/>
          <w:tab w:val="left" w:pos="5880" w:leader="none"/>
        </w:tabs>
        <w:ind w:left="0" w:hanging="0"/>
        <w:rPr>
          <w:sz w:val="24"/>
          <w:szCs w:val="24"/>
        </w:rPr>
      </w:pPr>
      <w:r>
        <w:rPr>
          <w:rFonts w:ascii="Arial" w:hAnsi="Arial"/>
        </w:rPr>
        <w:t>Tiše, tiše ježek spí</w:t>
      </w:r>
    </w:p>
    <w:p>
      <w:pPr>
        <w:pStyle w:val="ListParagraph"/>
        <w:tabs>
          <w:tab w:val="clear" w:pos="708"/>
          <w:tab w:val="left" w:pos="5880" w:leader="none"/>
        </w:tabs>
        <w:ind w:left="0" w:hanging="0"/>
        <w:rPr>
          <w:sz w:val="24"/>
          <w:szCs w:val="24"/>
        </w:rPr>
      </w:pPr>
      <w:r>
        <w:rPr>
          <w:rFonts w:ascii="Arial" w:hAnsi="Arial"/>
        </w:rPr>
        <w:t>Podzimní pohádka</w:t>
      </w:r>
    </w:p>
    <w:p>
      <w:pPr>
        <w:pStyle w:val="ListParagraph"/>
        <w:tabs>
          <w:tab w:val="clear" w:pos="708"/>
          <w:tab w:val="left" w:pos="5880" w:leader="none"/>
        </w:tabs>
        <w:ind w:left="0" w:hanging="0"/>
        <w:rPr>
          <w:sz w:val="24"/>
          <w:szCs w:val="24"/>
        </w:rPr>
      </w:pPr>
      <w:r>
        <w:rPr>
          <w:rFonts w:ascii="Arial" w:hAnsi="Arial"/>
        </w:rPr>
        <w:t>Podzimní putování se skřítky</w:t>
      </w:r>
    </w:p>
    <w:p>
      <w:pPr>
        <w:pStyle w:val="ListParagraph"/>
        <w:tabs>
          <w:tab w:val="clear" w:pos="708"/>
          <w:tab w:val="left" w:pos="5880" w:leader="none"/>
        </w:tabs>
        <w:ind w:left="0" w:hanging="0"/>
        <w:rPr>
          <w:sz w:val="24"/>
          <w:szCs w:val="24"/>
        </w:rPr>
      </w:pPr>
      <w:r>
        <w:rPr>
          <w:rFonts w:ascii="Arial" w:hAnsi="Arial"/>
        </w:rPr>
        <w:t>Padá listí</w:t>
      </w:r>
    </w:p>
    <w:p>
      <w:pPr>
        <w:pStyle w:val="ListParagraph"/>
        <w:tabs>
          <w:tab w:val="clear" w:pos="708"/>
          <w:tab w:val="left" w:pos="5880" w:leader="none"/>
        </w:tabs>
        <w:ind w:left="0" w:hanging="0"/>
        <w:rPr>
          <w:sz w:val="24"/>
          <w:szCs w:val="24"/>
        </w:rPr>
      </w:pPr>
      <w:r>
        <w:rPr>
          <w:rFonts w:ascii="Arial" w:hAnsi="Arial"/>
        </w:rPr>
        <w:t>Martin jede, zimu veze…</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Pozorování stromů, jejich plodů, podzimní přírody, umět pojmenovat změny v přírodě</w:t>
      </w:r>
    </w:p>
    <w:p>
      <w:pPr>
        <w:pStyle w:val="ListParagraph"/>
        <w:tabs>
          <w:tab w:val="clear" w:pos="708"/>
          <w:tab w:val="left" w:pos="5880" w:leader="none"/>
        </w:tabs>
        <w:ind w:left="0" w:hanging="0"/>
        <w:rPr>
          <w:sz w:val="24"/>
          <w:szCs w:val="24"/>
        </w:rPr>
      </w:pPr>
      <w:r>
        <w:rPr>
          <w:rFonts w:ascii="Arial" w:hAnsi="Arial"/>
        </w:rPr>
        <w:t>Sběr přírodnin, vyrábění z přírodnin, hry s nimi – počítání, třídění, porovnávání, cvičení</w:t>
      </w:r>
    </w:p>
    <w:p>
      <w:pPr>
        <w:pStyle w:val="ListParagraph"/>
        <w:tabs>
          <w:tab w:val="clear" w:pos="708"/>
          <w:tab w:val="left" w:pos="5880" w:leader="none"/>
        </w:tabs>
        <w:ind w:left="0" w:hanging="0"/>
        <w:rPr>
          <w:sz w:val="24"/>
          <w:szCs w:val="24"/>
        </w:rPr>
      </w:pPr>
      <w:r>
        <w:rPr>
          <w:rFonts w:ascii="Arial" w:hAnsi="Arial"/>
        </w:rPr>
        <w:t>Skupinové práce – tvorba v lese, úklid zahrady, drobné práce, aj.</w:t>
      </w:r>
    </w:p>
    <w:p>
      <w:pPr>
        <w:pStyle w:val="ListParagraph"/>
        <w:tabs>
          <w:tab w:val="clear" w:pos="708"/>
          <w:tab w:val="left" w:pos="5880" w:leader="none"/>
        </w:tabs>
        <w:ind w:left="0" w:hanging="0"/>
        <w:rPr>
          <w:sz w:val="24"/>
          <w:szCs w:val="24"/>
        </w:rPr>
      </w:pPr>
      <w:r>
        <w:rPr>
          <w:rFonts w:ascii="Arial" w:hAnsi="Arial"/>
        </w:rPr>
        <w:t>Výtvarné a pracovní činnosti, keramika</w:t>
      </w:r>
    </w:p>
    <w:p>
      <w:pPr>
        <w:pStyle w:val="ListParagraph"/>
        <w:tabs>
          <w:tab w:val="clear" w:pos="708"/>
          <w:tab w:val="left" w:pos="5880" w:leader="none"/>
        </w:tabs>
        <w:ind w:left="0" w:hanging="0"/>
        <w:rPr>
          <w:sz w:val="24"/>
          <w:szCs w:val="24"/>
        </w:rPr>
      </w:pPr>
      <w:r>
        <w:rPr>
          <w:rFonts w:ascii="Arial" w:hAnsi="Arial"/>
        </w:rPr>
        <w:t>Prohlížení knih, poslech příběhů, popis děje, ilustrace</w:t>
      </w:r>
    </w:p>
    <w:p>
      <w:pPr>
        <w:pStyle w:val="ListParagraph"/>
        <w:tabs>
          <w:tab w:val="clear" w:pos="708"/>
          <w:tab w:val="left" w:pos="5880" w:leader="none"/>
        </w:tabs>
        <w:ind w:left="0" w:hanging="0"/>
        <w:rPr>
          <w:sz w:val="24"/>
          <w:szCs w:val="24"/>
        </w:rPr>
      </w:pPr>
      <w:r>
        <w:rPr>
          <w:rFonts w:ascii="Arial" w:hAnsi="Arial"/>
        </w:rPr>
        <w:t>Pěvecké činnosti</w:t>
      </w:r>
    </w:p>
    <w:p>
      <w:pPr>
        <w:pStyle w:val="ListParagraph"/>
        <w:tabs>
          <w:tab w:val="clear" w:pos="708"/>
          <w:tab w:val="left" w:pos="5880" w:leader="none"/>
        </w:tabs>
        <w:ind w:left="0" w:hanging="0"/>
        <w:rPr>
          <w:sz w:val="24"/>
          <w:szCs w:val="24"/>
        </w:rPr>
      </w:pPr>
      <w:r>
        <w:rPr>
          <w:rFonts w:ascii="Arial" w:hAnsi="Arial"/>
        </w:rPr>
        <w:t>Grafomotorická cvičení</w:t>
      </w:r>
    </w:p>
    <w:p>
      <w:pPr>
        <w:pStyle w:val="ListParagraph"/>
        <w:tabs>
          <w:tab w:val="clear" w:pos="708"/>
          <w:tab w:val="left" w:pos="5880" w:leader="none"/>
        </w:tabs>
        <w:ind w:left="0" w:hanging="0"/>
        <w:rPr>
          <w:sz w:val="24"/>
          <w:szCs w:val="24"/>
        </w:rPr>
      </w:pPr>
      <w:r>
        <w:rPr>
          <w:rFonts w:ascii="Arial" w:hAnsi="Arial"/>
        </w:rPr>
        <w:t>Podzimní vycházky spojené s tématem týdne</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36"/>
          <w:szCs w:val="36"/>
          <w:u w:val="single"/>
        </w:rPr>
      </w:pPr>
      <w:r>
        <w:rPr>
          <w:rFonts w:ascii="Arial" w:hAnsi="Arial"/>
          <w:b/>
        </w:rPr>
        <w:t xml:space="preserve">    </w:t>
      </w:r>
      <w:r>
        <w:rPr>
          <w:rFonts w:ascii="Arial" w:hAnsi="Arial"/>
          <w:b/>
          <w:u w:val="single"/>
        </w:rPr>
        <w:t xml:space="preserve"> </w:t>
      </w:r>
      <w:r>
        <w:rPr>
          <w:rFonts w:ascii="Arial" w:hAnsi="Arial"/>
          <w:b/>
          <w:u w:val="single"/>
        </w:rPr>
        <w:t>Integrovaný blok  - ZIMA</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b/>
          <w:b/>
          <w:sz w:val="24"/>
          <w:szCs w:val="24"/>
          <w:u w:val="single"/>
        </w:rPr>
      </w:pPr>
      <w:r>
        <w:rPr>
          <w:rFonts w:ascii="Arial" w:hAnsi="Arial"/>
          <w:b/>
        </w:rPr>
        <w:t xml:space="preserve">   </w:t>
      </w:r>
      <w:r>
        <w:rPr>
          <w:rFonts w:ascii="Arial" w:hAnsi="Arial"/>
          <w:b/>
          <w:u w:val="single"/>
        </w:rPr>
        <w:t>Prosinec:  Když se čerti žení a vánoce voní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sz w:val="24"/>
          <w:szCs w:val="24"/>
        </w:rPr>
      </w:pPr>
      <w:r>
        <w:rPr>
          <w:rFonts w:ascii="Arial" w:hAnsi="Arial"/>
          <w:i/>
          <w:u w:val="single"/>
        </w:rPr>
        <w:t xml:space="preserve">Charakteristika: </w:t>
      </w:r>
      <w:r>
        <w:rPr>
          <w:rFonts w:ascii="Arial" w:hAnsi="Arial"/>
        </w:rPr>
        <w:t>Zaměříme se na vánoční tradice a zvyky, historii vánoc, v adventním čase budeme rozvíjet u dětí estetické vnímání, cítění a prožívání, tvořivost a fantazii. Uspořádáme vánoční besídku, vytvoříme vánoční dekorace, upečeme perníčky. Ozdobíme opět stromeček pro zvířátka v lese. Upevňujeme u dětí prosociální cítění.</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 xml:space="preserve">Očekávané výstupy: </w:t>
      </w:r>
    </w:p>
    <w:p>
      <w:pPr>
        <w:pStyle w:val="ListParagraph"/>
        <w:tabs>
          <w:tab w:val="clear" w:pos="708"/>
          <w:tab w:val="left" w:pos="5880" w:leader="none"/>
        </w:tabs>
        <w:ind w:left="0" w:hanging="0"/>
        <w:rPr>
          <w:sz w:val="24"/>
          <w:szCs w:val="24"/>
        </w:rPr>
      </w:pPr>
      <w:r>
        <w:rPr>
          <w:rFonts w:ascii="Arial" w:hAnsi="Arial"/>
        </w:rPr>
        <w:t>Osvojit si základní poznatky o vánočních tradicích a zvycích</w:t>
      </w:r>
    </w:p>
    <w:p>
      <w:pPr>
        <w:pStyle w:val="ListParagraph"/>
        <w:tabs>
          <w:tab w:val="clear" w:pos="708"/>
          <w:tab w:val="left" w:pos="5880" w:leader="none"/>
        </w:tabs>
        <w:ind w:left="0" w:hanging="0"/>
        <w:rPr>
          <w:sz w:val="24"/>
          <w:szCs w:val="24"/>
        </w:rPr>
      </w:pPr>
      <w:r>
        <w:rPr>
          <w:rFonts w:ascii="Arial" w:hAnsi="Arial"/>
        </w:rPr>
        <w:t>Radostně prožívat oslavy, podílet se na dění ve třídě, umět spolupracovat</w:t>
      </w:r>
    </w:p>
    <w:p>
      <w:pPr>
        <w:pStyle w:val="ListParagraph"/>
        <w:tabs>
          <w:tab w:val="clear" w:pos="708"/>
          <w:tab w:val="left" w:pos="5880" w:leader="none"/>
        </w:tabs>
        <w:ind w:left="0" w:hanging="0"/>
        <w:rPr>
          <w:sz w:val="24"/>
          <w:szCs w:val="24"/>
        </w:rPr>
      </w:pPr>
      <w:r>
        <w:rPr>
          <w:rFonts w:ascii="Arial" w:hAnsi="Arial"/>
        </w:rPr>
        <w:t>Zapamatovat si texty básní a písní, umět je reprodukovat před rodiči</w:t>
      </w:r>
    </w:p>
    <w:p>
      <w:pPr>
        <w:pStyle w:val="ListParagraph"/>
        <w:tabs>
          <w:tab w:val="clear" w:pos="708"/>
          <w:tab w:val="left" w:pos="5880" w:leader="none"/>
        </w:tabs>
        <w:ind w:left="0" w:hanging="0"/>
        <w:rPr>
          <w:sz w:val="24"/>
          <w:szCs w:val="24"/>
        </w:rPr>
      </w:pPr>
      <w:r>
        <w:rPr>
          <w:rFonts w:ascii="Arial" w:hAnsi="Arial"/>
        </w:rPr>
        <w:t>Umět vyjádřit svá přání, zážitky a prožitky pohybově, slovně, výtvarně, hudebně</w:t>
      </w:r>
    </w:p>
    <w:p>
      <w:pPr>
        <w:pStyle w:val="ListParagraph"/>
        <w:tabs>
          <w:tab w:val="clear" w:pos="708"/>
          <w:tab w:val="left" w:pos="5880" w:leader="none"/>
        </w:tabs>
        <w:ind w:left="0" w:hanging="0"/>
        <w:rPr>
          <w:sz w:val="24"/>
          <w:szCs w:val="24"/>
        </w:rPr>
      </w:pPr>
      <w:r>
        <w:rPr>
          <w:rFonts w:ascii="Arial" w:hAnsi="Arial"/>
        </w:rPr>
        <w:t>Rozvíjet fantazii a představivost při tvořivých činnostech</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Čertí školka</w:t>
      </w:r>
    </w:p>
    <w:p>
      <w:pPr>
        <w:pStyle w:val="ListParagraph"/>
        <w:tabs>
          <w:tab w:val="clear" w:pos="708"/>
          <w:tab w:val="left" w:pos="5880" w:leader="none"/>
        </w:tabs>
        <w:ind w:left="0" w:hanging="0"/>
        <w:rPr>
          <w:sz w:val="24"/>
          <w:szCs w:val="24"/>
        </w:rPr>
      </w:pPr>
      <w:r>
        <w:rPr>
          <w:rFonts w:ascii="Arial" w:hAnsi="Arial"/>
        </w:rPr>
        <w:t>Sníh se sype, radujme se</w:t>
      </w:r>
    </w:p>
    <w:p>
      <w:pPr>
        <w:pStyle w:val="ListParagraph"/>
        <w:tabs>
          <w:tab w:val="clear" w:pos="708"/>
          <w:tab w:val="left" w:pos="5880" w:leader="none"/>
        </w:tabs>
        <w:ind w:left="0" w:hanging="0"/>
        <w:rPr>
          <w:sz w:val="24"/>
          <w:szCs w:val="24"/>
        </w:rPr>
      </w:pPr>
      <w:r>
        <w:rPr>
          <w:rFonts w:ascii="Arial" w:hAnsi="Arial"/>
        </w:rPr>
        <w:t>Vánoční těšení</w:t>
      </w:r>
    </w:p>
    <w:p>
      <w:pPr>
        <w:pStyle w:val="ListParagraph"/>
        <w:tabs>
          <w:tab w:val="clear" w:pos="708"/>
          <w:tab w:val="left" w:pos="5880" w:leader="none"/>
        </w:tabs>
        <w:ind w:left="0" w:hanging="0"/>
        <w:rPr>
          <w:sz w:val="24"/>
          <w:szCs w:val="24"/>
        </w:rPr>
      </w:pPr>
      <w:r>
        <w:rPr>
          <w:rFonts w:ascii="Arial" w:hAnsi="Arial"/>
        </w:rPr>
        <w:t>Zvířátka v zimě</w:t>
      </w:r>
    </w:p>
    <w:p>
      <w:pPr>
        <w:pStyle w:val="ListParagraph"/>
        <w:tabs>
          <w:tab w:val="clear" w:pos="708"/>
          <w:tab w:val="left" w:pos="5880" w:leader="none"/>
        </w:tabs>
        <w:ind w:left="0" w:hanging="0"/>
        <w:rPr>
          <w:sz w:val="24"/>
          <w:szCs w:val="24"/>
        </w:rPr>
      </w:pPr>
      <w:r>
        <w:rPr>
          <w:rFonts w:ascii="Arial" w:hAnsi="Arial"/>
        </w:rPr>
        <w:t>Rolničky už zvoní…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Návštěva Mikuláše a čerta</w:t>
      </w:r>
    </w:p>
    <w:p>
      <w:pPr>
        <w:pStyle w:val="ListParagraph"/>
        <w:tabs>
          <w:tab w:val="clear" w:pos="708"/>
          <w:tab w:val="left" w:pos="5880" w:leader="none"/>
        </w:tabs>
        <w:ind w:left="0" w:hanging="0"/>
        <w:rPr>
          <w:sz w:val="24"/>
          <w:szCs w:val="24"/>
        </w:rPr>
      </w:pPr>
      <w:r>
        <w:rPr>
          <w:rFonts w:ascii="Arial" w:hAnsi="Arial"/>
        </w:rPr>
        <w:t>Nácvik vánočního programu pro rodiče</w:t>
      </w:r>
    </w:p>
    <w:p>
      <w:pPr>
        <w:pStyle w:val="ListParagraph"/>
        <w:tabs>
          <w:tab w:val="clear" w:pos="708"/>
          <w:tab w:val="left" w:pos="5880" w:leader="none"/>
        </w:tabs>
        <w:ind w:left="0" w:hanging="0"/>
        <w:rPr>
          <w:sz w:val="24"/>
          <w:szCs w:val="24"/>
        </w:rPr>
      </w:pPr>
      <w:r>
        <w:rPr>
          <w:rFonts w:ascii="Arial" w:hAnsi="Arial"/>
        </w:rPr>
        <w:t>Poslech příběhů a pohádek s vánoční tématikou</w:t>
      </w:r>
    </w:p>
    <w:p>
      <w:pPr>
        <w:pStyle w:val="ListParagraph"/>
        <w:tabs>
          <w:tab w:val="clear" w:pos="708"/>
          <w:tab w:val="left" w:pos="5880" w:leader="none"/>
        </w:tabs>
        <w:ind w:left="0" w:hanging="0"/>
        <w:rPr>
          <w:sz w:val="24"/>
          <w:szCs w:val="24"/>
        </w:rPr>
      </w:pPr>
      <w:r>
        <w:rPr>
          <w:rFonts w:ascii="Arial" w:hAnsi="Arial"/>
        </w:rPr>
        <w:t>Zpěv a poslech koled</w:t>
      </w:r>
    </w:p>
    <w:p>
      <w:pPr>
        <w:pStyle w:val="ListParagraph"/>
        <w:tabs>
          <w:tab w:val="clear" w:pos="708"/>
          <w:tab w:val="left" w:pos="5880" w:leader="none"/>
        </w:tabs>
        <w:ind w:left="0" w:hanging="0"/>
        <w:rPr>
          <w:sz w:val="24"/>
          <w:szCs w:val="24"/>
        </w:rPr>
      </w:pPr>
      <w:r>
        <w:rPr>
          <w:rFonts w:ascii="Arial" w:hAnsi="Arial"/>
        </w:rPr>
        <w:t>Výtvarné a pracovní činnosti, malování, kreslení, výroba dekorací, pečení perníčků, aj.</w:t>
      </w:r>
    </w:p>
    <w:p>
      <w:pPr>
        <w:pStyle w:val="ListParagraph"/>
        <w:tabs>
          <w:tab w:val="clear" w:pos="708"/>
          <w:tab w:val="left" w:pos="5880" w:leader="none"/>
        </w:tabs>
        <w:ind w:left="0" w:hanging="0"/>
        <w:rPr>
          <w:sz w:val="24"/>
          <w:szCs w:val="24"/>
        </w:rPr>
      </w:pPr>
      <w:r>
        <w:rPr>
          <w:rFonts w:ascii="Arial" w:hAnsi="Arial"/>
        </w:rPr>
        <w:t>Rozhovory o tématu vánoc, zvyků, adventním věnci, „čím udělám radost…“,aj.</w:t>
      </w:r>
    </w:p>
    <w:p>
      <w:pPr>
        <w:pStyle w:val="ListParagraph"/>
        <w:tabs>
          <w:tab w:val="clear" w:pos="708"/>
          <w:tab w:val="left" w:pos="5880" w:leader="none"/>
        </w:tabs>
        <w:ind w:left="0" w:hanging="0"/>
        <w:rPr>
          <w:sz w:val="24"/>
          <w:szCs w:val="24"/>
        </w:rPr>
      </w:pPr>
      <w:r>
        <w:rPr>
          <w:rFonts w:ascii="Arial" w:hAnsi="Arial"/>
        </w:rPr>
        <w:t>Vyjádření přání – slovně, výtvarně</w:t>
      </w:r>
    </w:p>
    <w:p>
      <w:pPr>
        <w:pStyle w:val="ListParagraph"/>
        <w:tabs>
          <w:tab w:val="clear" w:pos="708"/>
          <w:tab w:val="left" w:pos="5880" w:leader="none"/>
        </w:tabs>
        <w:ind w:left="0" w:hanging="0"/>
        <w:rPr>
          <w:sz w:val="24"/>
          <w:szCs w:val="24"/>
        </w:rPr>
      </w:pPr>
      <w:r>
        <w:rPr>
          <w:rFonts w:ascii="Arial" w:hAnsi="Arial"/>
        </w:rPr>
        <w:t>Hudebně pohybové činnosti s tématem zimy a vánoc</w:t>
      </w:r>
    </w:p>
    <w:p>
      <w:pPr>
        <w:pStyle w:val="ListParagraph"/>
        <w:tabs>
          <w:tab w:val="clear" w:pos="708"/>
          <w:tab w:val="left" w:pos="5880" w:leader="none"/>
        </w:tabs>
        <w:ind w:left="0" w:hanging="0"/>
        <w:rPr>
          <w:sz w:val="24"/>
          <w:szCs w:val="24"/>
        </w:rPr>
      </w:pPr>
      <w:r>
        <w:rPr>
          <w:rFonts w:ascii="Arial" w:hAnsi="Arial"/>
        </w:rPr>
        <w:t>Grafomotorika</w:t>
      </w:r>
    </w:p>
    <w:p>
      <w:pPr>
        <w:pStyle w:val="ListParagraph"/>
        <w:tabs>
          <w:tab w:val="clear" w:pos="708"/>
          <w:tab w:val="left" w:pos="5880" w:leader="none"/>
        </w:tabs>
        <w:ind w:left="0" w:hanging="0"/>
        <w:rPr>
          <w:sz w:val="24"/>
          <w:szCs w:val="24"/>
        </w:rPr>
      </w:pPr>
      <w:r>
        <w:rPr>
          <w:rFonts w:ascii="Arial" w:hAnsi="Arial"/>
        </w:rPr>
        <w:t>Vycházky za zvířátky , vánoční besídky a nadílky</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24"/>
          <w:szCs w:val="24"/>
          <w:u w:val="single"/>
        </w:rPr>
      </w:pPr>
      <w:r>
        <w:rPr>
          <w:rFonts w:ascii="Arial" w:hAnsi="Arial"/>
        </w:rPr>
        <w:t xml:space="preserve">   </w:t>
      </w:r>
      <w:r>
        <w:rPr>
          <w:rFonts w:ascii="Arial" w:hAnsi="Arial"/>
          <w:b/>
          <w:u w:val="single"/>
        </w:rPr>
        <w:t>Leden:  Paní Zima je tu s námi</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Upevňujeme znalosti charakterizující roční období zimy, získáváme poznatky o vlastnostech mrazu, ledu, sněhu. Poznáváme své tělo a získáváme poznatky o všem, co našemu tělu prospívá. Nezapomínáme na zvířátka a půjdeme zas ke krmelci, připomínáme si, jak je pro zvířátka v tomto období těžké shánět potravu.</w:t>
      </w:r>
    </w:p>
    <w:p>
      <w:pPr>
        <w:pStyle w:val="ListParagraph"/>
        <w:tabs>
          <w:tab w:val="clear" w:pos="708"/>
          <w:tab w:val="left" w:pos="5880" w:leader="none"/>
        </w:tabs>
        <w:ind w:left="0" w:hanging="0"/>
        <w:rPr>
          <w:sz w:val="24"/>
          <w:szCs w:val="24"/>
        </w:rPr>
      </w:pPr>
      <w:r>
        <w:rPr>
          <w:rFonts w:ascii="Arial" w:hAnsi="Arial"/>
        </w:rPr>
        <w:t>Budoucí školáci se připravují na zápis do základní školy, navštívíme základní školu.</w:t>
      </w:r>
    </w:p>
    <w:p>
      <w:pPr>
        <w:pStyle w:val="ListParagraph"/>
        <w:tabs>
          <w:tab w:val="clear" w:pos="708"/>
          <w:tab w:val="left" w:pos="5880" w:leader="none"/>
        </w:tabs>
        <w:ind w:left="0" w:hanging="0"/>
        <w:rPr>
          <w:sz w:val="24"/>
          <w:szCs w:val="24"/>
        </w:rPr>
      </w:pPr>
      <w:r>
        <w:rPr>
          <w:rFonts w:ascii="Arial" w:hAnsi="Arial"/>
        </w:rPr>
        <w:t>Podporujeme u dětí rozvoj paměti, pozornosti a soustředěnosti.</w:t>
      </w:r>
    </w:p>
    <w:p>
      <w:pPr>
        <w:pStyle w:val="ListParagraph"/>
        <w:tabs>
          <w:tab w:val="clear" w:pos="708"/>
          <w:tab w:val="left" w:pos="5880" w:leader="none"/>
        </w:tabs>
        <w:ind w:left="0" w:hanging="0"/>
        <w:rPr>
          <w:sz w:val="24"/>
          <w:szCs w:val="24"/>
        </w:rPr>
      </w:pPr>
      <w:r>
        <w:rPr>
          <w:rFonts w:ascii="Arial" w:hAnsi="Arial"/>
        </w:rPr>
        <w:t>Posilujeme u dětí sebedůvěru a sebevědomí.</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Umět pojmenovat jednotlivé části těla, znát jejich funkce</w:t>
      </w:r>
    </w:p>
    <w:p>
      <w:pPr>
        <w:pStyle w:val="ListParagraph"/>
        <w:tabs>
          <w:tab w:val="clear" w:pos="708"/>
          <w:tab w:val="left" w:pos="5880" w:leader="none"/>
        </w:tabs>
        <w:ind w:left="0" w:hanging="0"/>
        <w:rPr>
          <w:sz w:val="24"/>
          <w:szCs w:val="24"/>
        </w:rPr>
      </w:pPr>
      <w:r>
        <w:rPr>
          <w:rFonts w:ascii="Arial" w:hAnsi="Arial"/>
        </w:rPr>
        <w:t>Rozlišovat co nám prospívá a co ne, vytvářet povědomí o tom, kde hledat pomoc</w:t>
      </w:r>
    </w:p>
    <w:p>
      <w:pPr>
        <w:pStyle w:val="ListParagraph"/>
        <w:tabs>
          <w:tab w:val="clear" w:pos="708"/>
          <w:tab w:val="left" w:pos="5880" w:leader="none"/>
        </w:tabs>
        <w:ind w:left="0" w:hanging="0"/>
        <w:rPr>
          <w:sz w:val="24"/>
          <w:szCs w:val="24"/>
        </w:rPr>
      </w:pPr>
      <w:r>
        <w:rPr>
          <w:rFonts w:ascii="Arial" w:hAnsi="Arial"/>
        </w:rPr>
        <w:t>Zvládat bezpečně pohyb na sněhu, ledu</w:t>
      </w:r>
    </w:p>
    <w:p>
      <w:pPr>
        <w:pStyle w:val="ListParagraph"/>
        <w:tabs>
          <w:tab w:val="clear" w:pos="708"/>
          <w:tab w:val="left" w:pos="5880" w:leader="none"/>
        </w:tabs>
        <w:ind w:left="0" w:hanging="0"/>
        <w:rPr>
          <w:sz w:val="24"/>
          <w:szCs w:val="24"/>
        </w:rPr>
      </w:pPr>
      <w:r>
        <w:rPr>
          <w:rFonts w:ascii="Arial" w:hAnsi="Arial"/>
        </w:rPr>
        <w:t>Dodržovat pravidla bezpečného chování při zimních radovánkách</w:t>
      </w:r>
    </w:p>
    <w:p>
      <w:pPr>
        <w:pStyle w:val="ListParagraph"/>
        <w:tabs>
          <w:tab w:val="clear" w:pos="708"/>
          <w:tab w:val="left" w:pos="5880" w:leader="none"/>
        </w:tabs>
        <w:ind w:left="0" w:hanging="0"/>
        <w:rPr>
          <w:sz w:val="24"/>
          <w:szCs w:val="24"/>
        </w:rPr>
      </w:pPr>
      <w:r>
        <w:rPr>
          <w:rFonts w:ascii="Arial" w:hAnsi="Arial"/>
        </w:rPr>
        <w:t>Věnovat se péči o zvěř</w:t>
      </w:r>
    </w:p>
    <w:p>
      <w:pPr>
        <w:pStyle w:val="ListParagraph"/>
        <w:tabs>
          <w:tab w:val="clear" w:pos="708"/>
          <w:tab w:val="left" w:pos="5880" w:leader="none"/>
        </w:tabs>
        <w:ind w:left="0" w:hanging="0"/>
        <w:rPr>
          <w:sz w:val="24"/>
          <w:szCs w:val="24"/>
        </w:rPr>
      </w:pPr>
      <w:r>
        <w:rPr>
          <w:rFonts w:ascii="Arial" w:hAnsi="Arial"/>
        </w:rPr>
        <w:t>Umět dokončit práci, soustředit se na činnost</w:t>
      </w:r>
    </w:p>
    <w:p>
      <w:pPr>
        <w:pStyle w:val="ListParagraph"/>
        <w:tabs>
          <w:tab w:val="clear" w:pos="708"/>
          <w:tab w:val="left" w:pos="5880" w:leader="none"/>
        </w:tabs>
        <w:ind w:left="0" w:hanging="0"/>
        <w:rPr>
          <w:sz w:val="24"/>
          <w:szCs w:val="24"/>
        </w:rPr>
      </w:pPr>
      <w:r>
        <w:rPr>
          <w:rFonts w:ascii="Arial" w:hAnsi="Arial"/>
        </w:rPr>
        <w:t>Umět vyjádřit své prožitky slovně, výtvarně, užívat nová slova</w:t>
      </w:r>
    </w:p>
    <w:p>
      <w:pPr>
        <w:pStyle w:val="ListParagraph"/>
        <w:tabs>
          <w:tab w:val="clear" w:pos="708"/>
          <w:tab w:val="left" w:pos="5880" w:leader="none"/>
        </w:tabs>
        <w:ind w:left="0" w:hanging="0"/>
        <w:rPr>
          <w:sz w:val="24"/>
          <w:szCs w:val="24"/>
        </w:rPr>
      </w:pPr>
      <w:r>
        <w:rPr>
          <w:rFonts w:ascii="Arial" w:hAnsi="Arial"/>
        </w:rPr>
        <w:t>Ovládat jemnou motoriku</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Zimní radovánky</w:t>
      </w:r>
    </w:p>
    <w:p>
      <w:pPr>
        <w:pStyle w:val="ListParagraph"/>
        <w:tabs>
          <w:tab w:val="clear" w:pos="708"/>
          <w:tab w:val="left" w:pos="5880" w:leader="none"/>
        </w:tabs>
        <w:ind w:left="0" w:hanging="0"/>
        <w:rPr>
          <w:sz w:val="24"/>
          <w:szCs w:val="24"/>
        </w:rPr>
      </w:pPr>
      <w:r>
        <w:rPr>
          <w:rFonts w:ascii="Arial" w:hAnsi="Arial"/>
        </w:rPr>
        <w:t>Sněhuláci – pajduláci</w:t>
      </w:r>
    </w:p>
    <w:p>
      <w:pPr>
        <w:pStyle w:val="ListParagraph"/>
        <w:tabs>
          <w:tab w:val="clear" w:pos="708"/>
          <w:tab w:val="left" w:pos="5880" w:leader="none"/>
        </w:tabs>
        <w:ind w:left="0" w:hanging="0"/>
        <w:rPr>
          <w:sz w:val="24"/>
          <w:szCs w:val="24"/>
        </w:rPr>
      </w:pPr>
      <w:r>
        <w:rPr>
          <w:rFonts w:ascii="Arial" w:hAnsi="Arial"/>
        </w:rPr>
        <w:t>Jak to umím já</w:t>
      </w:r>
    </w:p>
    <w:p>
      <w:pPr>
        <w:pStyle w:val="ListParagraph"/>
        <w:tabs>
          <w:tab w:val="clear" w:pos="708"/>
          <w:tab w:val="left" w:pos="5880" w:leader="none"/>
        </w:tabs>
        <w:ind w:left="0" w:hanging="0"/>
        <w:rPr>
          <w:sz w:val="24"/>
          <w:szCs w:val="24"/>
        </w:rPr>
      </w:pPr>
      <w:r>
        <w:rPr>
          <w:rFonts w:ascii="Arial" w:hAnsi="Arial"/>
        </w:rPr>
        <w:t>Pane doktore, poslechněte srdíčko</w:t>
      </w:r>
    </w:p>
    <w:p>
      <w:pPr>
        <w:pStyle w:val="ListParagraph"/>
        <w:tabs>
          <w:tab w:val="clear" w:pos="708"/>
          <w:tab w:val="left" w:pos="5880" w:leader="none"/>
        </w:tabs>
        <w:ind w:left="0" w:hanging="0"/>
        <w:rPr>
          <w:sz w:val="24"/>
          <w:szCs w:val="24"/>
        </w:rPr>
      </w:pPr>
      <w:r>
        <w:rPr>
          <w:rFonts w:ascii="Arial" w:hAnsi="Arial"/>
        </w:rPr>
        <w:t>Zvířátka nás čekají…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Pokusy se sněhem, ledem</w:t>
      </w:r>
    </w:p>
    <w:p>
      <w:pPr>
        <w:pStyle w:val="ListParagraph"/>
        <w:tabs>
          <w:tab w:val="clear" w:pos="708"/>
          <w:tab w:val="left" w:pos="5880" w:leader="none"/>
        </w:tabs>
        <w:ind w:left="0" w:hanging="0"/>
        <w:rPr>
          <w:sz w:val="24"/>
          <w:szCs w:val="24"/>
        </w:rPr>
      </w:pPr>
      <w:r>
        <w:rPr>
          <w:rFonts w:ascii="Arial" w:hAnsi="Arial"/>
        </w:rPr>
        <w:t>Hry na sněhu a se sněhem, zvládat pohyb na ledu, skluz na kluzácích</w:t>
      </w:r>
    </w:p>
    <w:p>
      <w:pPr>
        <w:pStyle w:val="ListParagraph"/>
        <w:tabs>
          <w:tab w:val="clear" w:pos="708"/>
          <w:tab w:val="left" w:pos="5880" w:leader="none"/>
        </w:tabs>
        <w:ind w:left="0" w:hanging="0"/>
        <w:rPr>
          <w:sz w:val="24"/>
          <w:szCs w:val="24"/>
        </w:rPr>
      </w:pPr>
      <w:r>
        <w:rPr>
          <w:rFonts w:ascii="Arial" w:hAnsi="Arial"/>
        </w:rPr>
        <w:t>Poslech příběhů se zimní tématikou i o zvířátkách</w:t>
      </w:r>
    </w:p>
    <w:p>
      <w:pPr>
        <w:pStyle w:val="ListParagraph"/>
        <w:tabs>
          <w:tab w:val="clear" w:pos="708"/>
          <w:tab w:val="left" w:pos="5880" w:leader="none"/>
        </w:tabs>
        <w:ind w:left="0" w:hanging="0"/>
        <w:rPr>
          <w:sz w:val="24"/>
          <w:szCs w:val="24"/>
        </w:rPr>
      </w:pPr>
      <w:r>
        <w:rPr>
          <w:rFonts w:ascii="Arial" w:hAnsi="Arial"/>
        </w:rPr>
        <w:t>Zdravotní cvičení</w:t>
      </w:r>
    </w:p>
    <w:p>
      <w:pPr>
        <w:pStyle w:val="ListParagraph"/>
        <w:tabs>
          <w:tab w:val="clear" w:pos="708"/>
          <w:tab w:val="left" w:pos="5880" w:leader="none"/>
        </w:tabs>
        <w:ind w:left="0" w:hanging="0"/>
        <w:rPr>
          <w:sz w:val="24"/>
          <w:szCs w:val="24"/>
        </w:rPr>
      </w:pPr>
      <w:r>
        <w:rPr>
          <w:rFonts w:ascii="Arial" w:hAnsi="Arial"/>
        </w:rPr>
        <w:t>Návštěva polikliniky</w:t>
      </w:r>
    </w:p>
    <w:p>
      <w:pPr>
        <w:pStyle w:val="ListParagraph"/>
        <w:tabs>
          <w:tab w:val="clear" w:pos="708"/>
          <w:tab w:val="left" w:pos="5880" w:leader="none"/>
        </w:tabs>
        <w:ind w:left="0" w:hanging="0"/>
        <w:rPr>
          <w:sz w:val="24"/>
          <w:szCs w:val="24"/>
        </w:rPr>
      </w:pPr>
      <w:r>
        <w:rPr>
          <w:rFonts w:ascii="Arial" w:hAnsi="Arial"/>
        </w:rPr>
        <w:t>Hry na poznávání částí těla</w:t>
      </w:r>
    </w:p>
    <w:p>
      <w:pPr>
        <w:pStyle w:val="ListParagraph"/>
        <w:tabs>
          <w:tab w:val="clear" w:pos="708"/>
          <w:tab w:val="left" w:pos="5880" w:leader="none"/>
        </w:tabs>
        <w:ind w:left="0" w:hanging="0"/>
        <w:rPr>
          <w:sz w:val="24"/>
          <w:szCs w:val="24"/>
        </w:rPr>
      </w:pPr>
      <w:r>
        <w:rPr>
          <w:rFonts w:ascii="Arial" w:hAnsi="Arial"/>
        </w:rPr>
        <w:t>Námětové hry a hry podporující rozvoj slovní zásoby</w:t>
      </w:r>
    </w:p>
    <w:p>
      <w:pPr>
        <w:pStyle w:val="ListParagraph"/>
        <w:tabs>
          <w:tab w:val="clear" w:pos="708"/>
          <w:tab w:val="left" w:pos="5880" w:leader="none"/>
        </w:tabs>
        <w:ind w:left="0" w:hanging="0"/>
        <w:rPr>
          <w:sz w:val="24"/>
          <w:szCs w:val="24"/>
        </w:rPr>
      </w:pPr>
      <w:r>
        <w:rPr>
          <w:rFonts w:ascii="Arial" w:hAnsi="Arial"/>
        </w:rPr>
        <w:t>Pěvecké a instrumentální činnosti</w:t>
      </w:r>
    </w:p>
    <w:p>
      <w:pPr>
        <w:pStyle w:val="ListParagraph"/>
        <w:tabs>
          <w:tab w:val="clear" w:pos="708"/>
          <w:tab w:val="left" w:pos="5880" w:leader="none"/>
        </w:tabs>
        <w:ind w:left="0" w:hanging="0"/>
        <w:rPr>
          <w:sz w:val="24"/>
          <w:szCs w:val="24"/>
        </w:rPr>
      </w:pPr>
      <w:r>
        <w:rPr>
          <w:rFonts w:ascii="Arial" w:hAnsi="Arial"/>
        </w:rPr>
        <w:t>Hádanky, pracovní listy zaměřené na procvičení paměti, logiky, pozornosti, číselné řady</w:t>
      </w:r>
    </w:p>
    <w:p>
      <w:pPr>
        <w:pStyle w:val="ListParagraph"/>
        <w:tabs>
          <w:tab w:val="clear" w:pos="708"/>
          <w:tab w:val="left" w:pos="5880" w:leader="none"/>
        </w:tabs>
        <w:ind w:left="0" w:hanging="0"/>
        <w:rPr>
          <w:sz w:val="24"/>
          <w:szCs w:val="24"/>
        </w:rPr>
      </w:pPr>
      <w:r>
        <w:rPr>
          <w:rFonts w:ascii="Arial" w:hAnsi="Arial"/>
        </w:rPr>
        <w:t>Výtvarné činnosti se zimní tématikou</w:t>
      </w:r>
    </w:p>
    <w:p>
      <w:pPr>
        <w:pStyle w:val="ListParagraph"/>
        <w:tabs>
          <w:tab w:val="clear" w:pos="708"/>
          <w:tab w:val="left" w:pos="5880" w:leader="none"/>
        </w:tabs>
        <w:ind w:left="0" w:hanging="0"/>
        <w:rPr>
          <w:sz w:val="24"/>
          <w:szCs w:val="24"/>
        </w:rPr>
      </w:pPr>
      <w:r>
        <w:rPr>
          <w:rFonts w:ascii="Arial" w:hAnsi="Arial"/>
        </w:rPr>
        <w:t>Vycházky do přírody, ke krmelci, výroba krmítka pro ptáčky</w:t>
      </w:r>
    </w:p>
    <w:p>
      <w:pPr>
        <w:pStyle w:val="ListParagraph"/>
        <w:tabs>
          <w:tab w:val="clear" w:pos="708"/>
          <w:tab w:val="left" w:pos="5880" w:leader="none"/>
        </w:tabs>
        <w:ind w:left="0" w:hanging="0"/>
        <w:rPr>
          <w:sz w:val="24"/>
          <w:szCs w:val="24"/>
        </w:rPr>
      </w:pPr>
      <w:r>
        <w:rPr>
          <w:rFonts w:ascii="Arial" w:hAnsi="Arial"/>
        </w:rPr>
        <w:t>Návštěva základní školy</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24"/>
          <w:szCs w:val="24"/>
          <w:u w:val="single"/>
        </w:rPr>
      </w:pPr>
      <w:r>
        <w:rPr>
          <w:rFonts w:ascii="Arial" w:hAnsi="Arial"/>
          <w:b/>
          <w:u w:val="single"/>
        </w:rPr>
        <w:t xml:space="preserve">   </w:t>
      </w:r>
      <w:r>
        <w:rPr>
          <w:rFonts w:ascii="Arial" w:hAnsi="Arial"/>
          <w:b/>
          <w:u w:val="single"/>
        </w:rPr>
        <w:t>Únor – Putování za pohádkou</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V tomto období nás provázejí pohádky, dostáváme se do světa fantazie a představ, rozlišujeme dobro a zlo, vnímáme i prostřednictvím bajek, že ne všechny příběhy mohou skončit dobře, podněcujeme u dětí zájem o knihy. Vedeme děti k dramatizacím pohádek, posilujeme dětskou fantazii a představivost na základě které dokončují pohádky, rozvíjíme slovní zásobu a řeč dítěte, vedeme děti k vnímání spravedlnosti. Vyvrcholením je maškarní karneval a kouzelnické představení.</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 xml:space="preserve">Očekávané výstupy: </w:t>
      </w:r>
    </w:p>
    <w:p>
      <w:pPr>
        <w:pStyle w:val="ListParagraph"/>
        <w:tabs>
          <w:tab w:val="clear" w:pos="708"/>
          <w:tab w:val="left" w:pos="5880" w:leader="none"/>
        </w:tabs>
        <w:ind w:left="0" w:hanging="0"/>
        <w:rPr>
          <w:sz w:val="24"/>
          <w:szCs w:val="24"/>
        </w:rPr>
      </w:pPr>
      <w:r>
        <w:rPr>
          <w:rFonts w:ascii="Arial" w:hAnsi="Arial"/>
        </w:rPr>
        <w:t>Porozumět hlavní myšlence příběhu</w:t>
      </w:r>
    </w:p>
    <w:p>
      <w:pPr>
        <w:pStyle w:val="ListParagraph"/>
        <w:tabs>
          <w:tab w:val="clear" w:pos="708"/>
          <w:tab w:val="left" w:pos="5880" w:leader="none"/>
        </w:tabs>
        <w:ind w:left="0" w:hanging="0"/>
        <w:rPr>
          <w:sz w:val="24"/>
          <w:szCs w:val="24"/>
        </w:rPr>
      </w:pPr>
      <w:r>
        <w:rPr>
          <w:rFonts w:ascii="Arial" w:hAnsi="Arial"/>
        </w:rPr>
        <w:t>Sledovat děj a umět jej reprodukovat</w:t>
      </w:r>
    </w:p>
    <w:p>
      <w:pPr>
        <w:pStyle w:val="ListParagraph"/>
        <w:tabs>
          <w:tab w:val="clear" w:pos="708"/>
          <w:tab w:val="left" w:pos="5880" w:leader="none"/>
        </w:tabs>
        <w:ind w:left="0" w:hanging="0"/>
        <w:rPr>
          <w:sz w:val="24"/>
          <w:szCs w:val="24"/>
        </w:rPr>
      </w:pPr>
      <w:r>
        <w:rPr>
          <w:rFonts w:ascii="Arial" w:hAnsi="Arial"/>
        </w:rPr>
        <w:t>Šetrně zacházet s knihou</w:t>
      </w:r>
    </w:p>
    <w:p>
      <w:pPr>
        <w:pStyle w:val="ListParagraph"/>
        <w:tabs>
          <w:tab w:val="clear" w:pos="708"/>
          <w:tab w:val="left" w:pos="5880" w:leader="none"/>
        </w:tabs>
        <w:ind w:left="0" w:hanging="0"/>
        <w:rPr>
          <w:sz w:val="24"/>
          <w:szCs w:val="24"/>
        </w:rPr>
      </w:pPr>
      <w:r>
        <w:rPr>
          <w:rFonts w:ascii="Arial" w:hAnsi="Arial"/>
        </w:rPr>
        <w:t>Zvládnout jednoduchou dramatickou úlohu</w:t>
      </w:r>
    </w:p>
    <w:p>
      <w:pPr>
        <w:pStyle w:val="ListParagraph"/>
        <w:tabs>
          <w:tab w:val="clear" w:pos="708"/>
          <w:tab w:val="left" w:pos="5880" w:leader="none"/>
        </w:tabs>
        <w:ind w:left="0" w:hanging="0"/>
        <w:rPr>
          <w:sz w:val="24"/>
          <w:szCs w:val="24"/>
        </w:rPr>
      </w:pPr>
      <w:r>
        <w:rPr>
          <w:rFonts w:ascii="Arial" w:hAnsi="Arial"/>
        </w:rPr>
        <w:t>Naučit se krátký text (dramatická úloha)</w:t>
      </w:r>
    </w:p>
    <w:p>
      <w:pPr>
        <w:pStyle w:val="ListParagraph"/>
        <w:tabs>
          <w:tab w:val="clear" w:pos="708"/>
          <w:tab w:val="left" w:pos="5880" w:leader="none"/>
        </w:tabs>
        <w:ind w:left="0" w:hanging="0"/>
        <w:rPr>
          <w:sz w:val="24"/>
          <w:szCs w:val="24"/>
        </w:rPr>
      </w:pPr>
      <w:r>
        <w:rPr>
          <w:rFonts w:ascii="Arial" w:hAnsi="Arial"/>
        </w:rPr>
        <w:t>Umět napodobit pohyb podle vzoru a sladit pohyb podle hudby</w:t>
      </w:r>
    </w:p>
    <w:p>
      <w:pPr>
        <w:pStyle w:val="ListParagraph"/>
        <w:tabs>
          <w:tab w:val="clear" w:pos="708"/>
          <w:tab w:val="left" w:pos="5880" w:leader="none"/>
        </w:tabs>
        <w:ind w:left="0" w:hanging="0"/>
        <w:rPr>
          <w:sz w:val="24"/>
          <w:szCs w:val="24"/>
        </w:rPr>
      </w:pPr>
      <w:r>
        <w:rPr>
          <w:rFonts w:ascii="Arial" w:hAnsi="Arial"/>
        </w:rPr>
        <w:t>Rozvoj řeči a slovní zásoby o nová slova</w:t>
      </w:r>
    </w:p>
    <w:p>
      <w:pPr>
        <w:pStyle w:val="ListParagraph"/>
        <w:tabs>
          <w:tab w:val="clear" w:pos="708"/>
          <w:tab w:val="left" w:pos="5880" w:leader="none"/>
        </w:tabs>
        <w:ind w:left="0" w:hanging="0"/>
        <w:rPr>
          <w:sz w:val="24"/>
          <w:szCs w:val="24"/>
        </w:rPr>
      </w:pPr>
      <w:r>
        <w:rPr>
          <w:rFonts w:ascii="Arial" w:hAnsi="Arial"/>
        </w:rPr>
        <w:t>Radostné prožití maškarního karnevalu</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S Večerníčkem za pohádkami</w:t>
      </w:r>
    </w:p>
    <w:p>
      <w:pPr>
        <w:pStyle w:val="ListParagraph"/>
        <w:tabs>
          <w:tab w:val="clear" w:pos="708"/>
          <w:tab w:val="left" w:pos="5880" w:leader="none"/>
        </w:tabs>
        <w:ind w:left="0" w:hanging="0"/>
        <w:rPr>
          <w:sz w:val="24"/>
          <w:szCs w:val="24"/>
        </w:rPr>
      </w:pPr>
      <w:r>
        <w:rPr>
          <w:rFonts w:ascii="Arial" w:hAnsi="Arial"/>
        </w:rPr>
        <w:t>Zvířátka v pohádkách</w:t>
      </w:r>
    </w:p>
    <w:p>
      <w:pPr>
        <w:pStyle w:val="ListParagraph"/>
        <w:tabs>
          <w:tab w:val="clear" w:pos="708"/>
          <w:tab w:val="left" w:pos="5880" w:leader="none"/>
        </w:tabs>
        <w:ind w:left="0" w:hanging="0"/>
        <w:rPr>
          <w:sz w:val="24"/>
          <w:szCs w:val="24"/>
        </w:rPr>
      </w:pPr>
      <w:r>
        <w:rPr>
          <w:rFonts w:ascii="Arial" w:hAnsi="Arial"/>
        </w:rPr>
        <w:t>Za kopcem je zámek</w:t>
      </w:r>
    </w:p>
    <w:p>
      <w:pPr>
        <w:pStyle w:val="ListParagraph"/>
        <w:tabs>
          <w:tab w:val="clear" w:pos="708"/>
          <w:tab w:val="left" w:pos="5880" w:leader="none"/>
        </w:tabs>
        <w:ind w:left="0" w:hanging="0"/>
        <w:rPr>
          <w:sz w:val="24"/>
          <w:szCs w:val="24"/>
        </w:rPr>
      </w:pPr>
      <w:r>
        <w:rPr>
          <w:rFonts w:ascii="Arial" w:hAnsi="Arial"/>
        </w:rPr>
        <w:t>Čáry máry</w:t>
      </w:r>
    </w:p>
    <w:p>
      <w:pPr>
        <w:pStyle w:val="ListParagraph"/>
        <w:tabs>
          <w:tab w:val="clear" w:pos="708"/>
          <w:tab w:val="left" w:pos="5880" w:leader="none"/>
        </w:tabs>
        <w:ind w:left="0" w:hanging="0"/>
        <w:rPr>
          <w:sz w:val="24"/>
          <w:szCs w:val="24"/>
        </w:rPr>
      </w:pPr>
      <w:r>
        <w:rPr>
          <w:rFonts w:ascii="Arial" w:hAnsi="Arial"/>
        </w:rPr>
        <w:t>A je tu karneval…</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Pohádky – poslech, reprodukce, dramatizace, výtvarné vyjádření, vymyslet konec, hledat mravní ponaučení, výtvarné ztvárnění</w:t>
      </w:r>
    </w:p>
    <w:p>
      <w:pPr>
        <w:pStyle w:val="ListParagraph"/>
        <w:tabs>
          <w:tab w:val="clear" w:pos="708"/>
          <w:tab w:val="left" w:pos="5880" w:leader="none"/>
        </w:tabs>
        <w:ind w:left="0" w:hanging="0"/>
        <w:rPr>
          <w:sz w:val="24"/>
          <w:szCs w:val="24"/>
        </w:rPr>
      </w:pPr>
      <w:r>
        <w:rPr>
          <w:rFonts w:ascii="Arial" w:hAnsi="Arial"/>
        </w:rPr>
        <w:t>Prohlížení knih</w:t>
      </w:r>
    </w:p>
    <w:p>
      <w:pPr>
        <w:pStyle w:val="ListParagraph"/>
        <w:tabs>
          <w:tab w:val="clear" w:pos="708"/>
          <w:tab w:val="left" w:pos="5880" w:leader="none"/>
        </w:tabs>
        <w:ind w:left="0" w:hanging="0"/>
        <w:rPr>
          <w:sz w:val="24"/>
          <w:szCs w:val="24"/>
        </w:rPr>
      </w:pPr>
      <w:r>
        <w:rPr>
          <w:rFonts w:ascii="Arial" w:hAnsi="Arial"/>
        </w:rPr>
        <w:t>Návštěva knihovny</w:t>
      </w:r>
    </w:p>
    <w:p>
      <w:pPr>
        <w:pStyle w:val="ListParagraph"/>
        <w:tabs>
          <w:tab w:val="clear" w:pos="708"/>
          <w:tab w:val="left" w:pos="5880" w:leader="none"/>
        </w:tabs>
        <w:ind w:left="0" w:hanging="0"/>
        <w:rPr>
          <w:sz w:val="24"/>
          <w:szCs w:val="24"/>
        </w:rPr>
      </w:pPr>
      <w:r>
        <w:rPr>
          <w:rFonts w:ascii="Arial" w:hAnsi="Arial"/>
        </w:rPr>
        <w:t>Hry pěti smyslů</w:t>
      </w:r>
    </w:p>
    <w:p>
      <w:pPr>
        <w:pStyle w:val="ListParagraph"/>
        <w:tabs>
          <w:tab w:val="clear" w:pos="708"/>
          <w:tab w:val="left" w:pos="5880" w:leader="none"/>
        </w:tabs>
        <w:ind w:left="0" w:hanging="0"/>
        <w:rPr>
          <w:sz w:val="24"/>
          <w:szCs w:val="24"/>
        </w:rPr>
      </w:pPr>
      <w:r>
        <w:rPr>
          <w:rFonts w:ascii="Arial" w:hAnsi="Arial"/>
        </w:rPr>
        <w:t>Rytmizace slov</w:t>
      </w:r>
    </w:p>
    <w:p>
      <w:pPr>
        <w:pStyle w:val="ListParagraph"/>
        <w:tabs>
          <w:tab w:val="clear" w:pos="708"/>
          <w:tab w:val="left" w:pos="5880" w:leader="none"/>
        </w:tabs>
        <w:ind w:left="0" w:hanging="0"/>
        <w:rPr>
          <w:sz w:val="24"/>
          <w:szCs w:val="24"/>
        </w:rPr>
      </w:pPr>
      <w:r>
        <w:rPr>
          <w:rFonts w:ascii="Arial" w:hAnsi="Arial"/>
        </w:rPr>
        <w:t>Poslech a zpěv pohádkových písní</w:t>
      </w:r>
    </w:p>
    <w:p>
      <w:pPr>
        <w:pStyle w:val="ListParagraph"/>
        <w:tabs>
          <w:tab w:val="clear" w:pos="708"/>
          <w:tab w:val="left" w:pos="5880" w:leader="none"/>
        </w:tabs>
        <w:ind w:left="0" w:hanging="0"/>
        <w:rPr>
          <w:sz w:val="24"/>
          <w:szCs w:val="24"/>
        </w:rPr>
      </w:pPr>
      <w:r>
        <w:rPr>
          <w:rFonts w:ascii="Arial" w:hAnsi="Arial"/>
        </w:rPr>
        <w:t>Výzdoba třídy na karneval</w:t>
      </w:r>
    </w:p>
    <w:p>
      <w:pPr>
        <w:pStyle w:val="ListParagraph"/>
        <w:tabs>
          <w:tab w:val="clear" w:pos="708"/>
          <w:tab w:val="left" w:pos="5880" w:leader="none"/>
        </w:tabs>
        <w:ind w:left="0" w:hanging="0"/>
        <w:rPr>
          <w:sz w:val="24"/>
          <w:szCs w:val="24"/>
        </w:rPr>
      </w:pPr>
      <w:r>
        <w:rPr>
          <w:rFonts w:ascii="Arial" w:hAnsi="Arial"/>
        </w:rPr>
        <w:t>Výtvarné činnosti – malba masek, aj.</w:t>
      </w:r>
    </w:p>
    <w:p>
      <w:pPr>
        <w:pStyle w:val="ListParagraph"/>
        <w:tabs>
          <w:tab w:val="clear" w:pos="708"/>
          <w:tab w:val="left" w:pos="5880" w:leader="none"/>
        </w:tabs>
        <w:ind w:left="0" w:hanging="0"/>
        <w:rPr>
          <w:sz w:val="24"/>
          <w:szCs w:val="24"/>
        </w:rPr>
      </w:pPr>
      <w:r>
        <w:rPr>
          <w:rFonts w:ascii="Arial" w:hAnsi="Arial"/>
        </w:rPr>
        <w:t>Maškarní karneval</w:t>
      </w:r>
    </w:p>
    <w:p>
      <w:pPr>
        <w:pStyle w:val="ListParagraph"/>
        <w:tabs>
          <w:tab w:val="clear" w:pos="708"/>
          <w:tab w:val="left" w:pos="5880" w:leader="none"/>
        </w:tabs>
        <w:ind w:left="0" w:hanging="0"/>
        <w:rPr>
          <w:sz w:val="24"/>
          <w:szCs w:val="24"/>
        </w:rPr>
      </w:pPr>
      <w:r>
        <w:rPr>
          <w:rFonts w:ascii="Arial" w:hAnsi="Arial"/>
        </w:rPr>
        <w:t>Návštěva v MŠ – Kouzelník</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36"/>
          <w:szCs w:val="36"/>
          <w:u w:val="single"/>
        </w:rPr>
      </w:pPr>
      <w:r>
        <w:rPr>
          <w:rFonts w:ascii="Arial" w:hAnsi="Arial"/>
        </w:rPr>
        <w:t xml:space="preserve">     </w:t>
      </w:r>
      <w:r>
        <w:rPr>
          <w:rFonts w:ascii="Arial" w:hAnsi="Arial"/>
          <w:b/>
          <w:u w:val="single"/>
        </w:rPr>
        <w:t>Integrovaný blok – JARO</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b/>
          <w:b/>
          <w:sz w:val="24"/>
          <w:szCs w:val="24"/>
          <w:u w:val="single"/>
        </w:rPr>
      </w:pPr>
      <w:r>
        <w:rPr>
          <w:rFonts w:ascii="Arial" w:hAnsi="Arial"/>
          <w:b/>
          <w:u w:val="single"/>
        </w:rPr>
        <w:t xml:space="preserve">   </w:t>
      </w:r>
      <w:r>
        <w:rPr>
          <w:rFonts w:ascii="Arial" w:hAnsi="Arial"/>
          <w:b/>
          <w:u w:val="single"/>
        </w:rPr>
        <w:t>Březen –  Jaro ťuká na dveře</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Pozorujeme změny v přírodě, tání, první jarní kytičky, řeku. Povídáme si o Zemi, o ochraně přírody, třídění odpadu, diskutujeme o tom, jak přírodu chránit. Vedeme rozhovor o ochraně našeho zdraví, uvědomění si vlastního těla a smyslů, správné životosprávě, žití ve zdravém prostředí.</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Vnímat změny přírody, všímat si hlavních znaků přírody</w:t>
      </w:r>
    </w:p>
    <w:p>
      <w:pPr>
        <w:pStyle w:val="ListParagraph"/>
        <w:tabs>
          <w:tab w:val="clear" w:pos="708"/>
          <w:tab w:val="left" w:pos="5880" w:leader="none"/>
        </w:tabs>
        <w:ind w:left="0" w:hanging="0"/>
        <w:rPr>
          <w:sz w:val="24"/>
          <w:szCs w:val="24"/>
        </w:rPr>
      </w:pPr>
      <w:r>
        <w:rPr>
          <w:rFonts w:ascii="Arial" w:hAnsi="Arial"/>
        </w:rPr>
        <w:t>Znát vlastnosti a využití některých materiálů (papír, plast, sklo)</w:t>
      </w:r>
    </w:p>
    <w:p>
      <w:pPr>
        <w:pStyle w:val="ListParagraph"/>
        <w:tabs>
          <w:tab w:val="clear" w:pos="708"/>
          <w:tab w:val="left" w:pos="5880" w:leader="none"/>
        </w:tabs>
        <w:ind w:left="0" w:hanging="0"/>
        <w:rPr>
          <w:sz w:val="24"/>
          <w:szCs w:val="24"/>
        </w:rPr>
      </w:pPr>
      <w:r>
        <w:rPr>
          <w:rFonts w:ascii="Arial" w:hAnsi="Arial"/>
        </w:rPr>
        <w:t>Pečovat o své okolí</w:t>
      </w:r>
    </w:p>
    <w:p>
      <w:pPr>
        <w:pStyle w:val="ListParagraph"/>
        <w:tabs>
          <w:tab w:val="clear" w:pos="708"/>
          <w:tab w:val="left" w:pos="5880" w:leader="none"/>
        </w:tabs>
        <w:ind w:left="0" w:hanging="0"/>
        <w:rPr>
          <w:sz w:val="24"/>
          <w:szCs w:val="24"/>
        </w:rPr>
      </w:pPr>
      <w:r>
        <w:rPr>
          <w:rFonts w:ascii="Arial" w:hAnsi="Arial"/>
        </w:rPr>
        <w:t>Umět rozlišovat co příroda potřebuje a co jí naopak škodí</w:t>
      </w:r>
    </w:p>
    <w:p>
      <w:pPr>
        <w:pStyle w:val="ListParagraph"/>
        <w:tabs>
          <w:tab w:val="clear" w:pos="708"/>
          <w:tab w:val="left" w:pos="5880" w:leader="none"/>
        </w:tabs>
        <w:ind w:left="0" w:hanging="0"/>
        <w:rPr>
          <w:sz w:val="24"/>
          <w:szCs w:val="24"/>
        </w:rPr>
      </w:pPr>
      <w:r>
        <w:rPr>
          <w:rFonts w:ascii="Arial" w:hAnsi="Arial"/>
        </w:rPr>
        <w:t>Zachovávat správné držení těla</w:t>
      </w:r>
    </w:p>
    <w:p>
      <w:pPr>
        <w:pStyle w:val="ListParagraph"/>
        <w:tabs>
          <w:tab w:val="clear" w:pos="708"/>
          <w:tab w:val="left" w:pos="5880" w:leader="none"/>
        </w:tabs>
        <w:ind w:left="0" w:hanging="0"/>
        <w:rPr>
          <w:sz w:val="24"/>
          <w:szCs w:val="24"/>
        </w:rPr>
      </w:pPr>
      <w:r>
        <w:rPr>
          <w:rFonts w:ascii="Arial" w:hAnsi="Arial"/>
        </w:rPr>
        <w:t>Zvládat základní pohybové dovednosti i s náčiním</w:t>
      </w:r>
    </w:p>
    <w:p>
      <w:pPr>
        <w:pStyle w:val="ListParagraph"/>
        <w:tabs>
          <w:tab w:val="clear" w:pos="708"/>
          <w:tab w:val="left" w:pos="5880" w:leader="none"/>
        </w:tabs>
        <w:ind w:left="0" w:hanging="0"/>
        <w:rPr>
          <w:sz w:val="24"/>
          <w:szCs w:val="24"/>
        </w:rPr>
      </w:pPr>
      <w:r>
        <w:rPr>
          <w:rFonts w:ascii="Arial" w:hAnsi="Arial"/>
        </w:rPr>
        <w:t>Umět pojmenovat části těla, vnímat a rozlišovat pomocí smyslů</w:t>
      </w:r>
    </w:p>
    <w:p>
      <w:pPr>
        <w:pStyle w:val="ListParagraph"/>
        <w:tabs>
          <w:tab w:val="clear" w:pos="708"/>
          <w:tab w:val="left" w:pos="5880" w:leader="none"/>
        </w:tabs>
        <w:ind w:left="0" w:hanging="0"/>
        <w:rPr>
          <w:sz w:val="24"/>
          <w:szCs w:val="24"/>
        </w:rPr>
      </w:pPr>
      <w:r>
        <w:rPr>
          <w:rFonts w:ascii="Arial" w:hAnsi="Arial"/>
        </w:rPr>
        <w:t>Rozlišovat, co nám prospívá a co ne</w:t>
      </w:r>
    </w:p>
    <w:p>
      <w:pPr>
        <w:pStyle w:val="ListParagraph"/>
        <w:tabs>
          <w:tab w:val="clear" w:pos="708"/>
          <w:tab w:val="left" w:pos="5880" w:leader="none"/>
        </w:tabs>
        <w:ind w:left="0" w:hanging="0"/>
        <w:rPr>
          <w:sz w:val="24"/>
          <w:szCs w:val="24"/>
        </w:rPr>
      </w:pPr>
      <w:r>
        <w:rPr>
          <w:rFonts w:ascii="Arial" w:hAnsi="Arial"/>
        </w:rPr>
        <w:t>Zvládat základy sebeobsluhy a zacházení s předměty denní potřeby</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Moje tělo</w:t>
      </w:r>
    </w:p>
    <w:p>
      <w:pPr>
        <w:pStyle w:val="ListParagraph"/>
        <w:tabs>
          <w:tab w:val="clear" w:pos="708"/>
          <w:tab w:val="left" w:pos="5880" w:leader="none"/>
        </w:tabs>
        <w:ind w:left="0" w:hanging="0"/>
        <w:rPr>
          <w:sz w:val="24"/>
          <w:szCs w:val="24"/>
        </w:rPr>
      </w:pPr>
      <w:r>
        <w:rPr>
          <w:rFonts w:ascii="Arial" w:hAnsi="Arial"/>
        </w:rPr>
        <w:t>Příroda se probouzí</w:t>
      </w:r>
    </w:p>
    <w:p>
      <w:pPr>
        <w:pStyle w:val="ListParagraph"/>
        <w:tabs>
          <w:tab w:val="clear" w:pos="708"/>
          <w:tab w:val="left" w:pos="5880" w:leader="none"/>
        </w:tabs>
        <w:ind w:left="0" w:hanging="0"/>
        <w:rPr>
          <w:sz w:val="24"/>
          <w:szCs w:val="24"/>
        </w:rPr>
      </w:pPr>
      <w:r>
        <w:rPr>
          <w:rFonts w:ascii="Arial" w:hAnsi="Arial"/>
        </w:rPr>
        <w:t>První pozdrav od kytiček</w:t>
      </w:r>
    </w:p>
    <w:p>
      <w:pPr>
        <w:pStyle w:val="ListParagraph"/>
        <w:tabs>
          <w:tab w:val="clear" w:pos="708"/>
          <w:tab w:val="left" w:pos="5880" w:leader="none"/>
        </w:tabs>
        <w:ind w:left="0" w:hanging="0"/>
        <w:rPr>
          <w:sz w:val="24"/>
          <w:szCs w:val="24"/>
        </w:rPr>
      </w:pPr>
      <w:r>
        <w:rPr>
          <w:rFonts w:ascii="Arial" w:hAnsi="Arial"/>
        </w:rPr>
        <w:t>Hřej sluníčko hřej…</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Pozorování změn v přírodě, vnímání všemi smysly, pozorování řeky, popisovat hlavní znaky</w:t>
      </w:r>
    </w:p>
    <w:p>
      <w:pPr>
        <w:pStyle w:val="ListParagraph"/>
        <w:tabs>
          <w:tab w:val="clear" w:pos="708"/>
          <w:tab w:val="left" w:pos="5880" w:leader="none"/>
        </w:tabs>
        <w:ind w:left="0" w:hanging="0"/>
        <w:rPr>
          <w:sz w:val="24"/>
          <w:szCs w:val="24"/>
        </w:rPr>
      </w:pPr>
      <w:r>
        <w:rPr>
          <w:rFonts w:ascii="Arial" w:hAnsi="Arial"/>
        </w:rPr>
        <w:t>Didaktická hra – ochrana přírody</w:t>
      </w:r>
    </w:p>
    <w:p>
      <w:pPr>
        <w:pStyle w:val="ListParagraph"/>
        <w:tabs>
          <w:tab w:val="clear" w:pos="708"/>
          <w:tab w:val="left" w:pos="5880" w:leader="none"/>
        </w:tabs>
        <w:ind w:left="0" w:hanging="0"/>
        <w:rPr>
          <w:sz w:val="24"/>
          <w:szCs w:val="24"/>
        </w:rPr>
      </w:pPr>
      <w:r>
        <w:rPr>
          <w:rFonts w:ascii="Arial" w:hAnsi="Arial"/>
        </w:rPr>
        <w:t>Rozhovor o ochraně přírody, třídění odpadu, praktické činnosti, hledání barevných kontejnerů, výrobky z odpadového materiálu</w:t>
      </w:r>
    </w:p>
    <w:p>
      <w:pPr>
        <w:pStyle w:val="ListParagraph"/>
        <w:tabs>
          <w:tab w:val="clear" w:pos="708"/>
          <w:tab w:val="left" w:pos="5880" w:leader="none"/>
        </w:tabs>
        <w:ind w:left="0" w:hanging="0"/>
        <w:rPr>
          <w:sz w:val="24"/>
          <w:szCs w:val="24"/>
        </w:rPr>
      </w:pPr>
      <w:r>
        <w:rPr>
          <w:rFonts w:ascii="Arial" w:hAnsi="Arial"/>
        </w:rPr>
        <w:t>Udržování pořádku v okolí školy</w:t>
      </w:r>
    </w:p>
    <w:p>
      <w:pPr>
        <w:pStyle w:val="ListParagraph"/>
        <w:tabs>
          <w:tab w:val="clear" w:pos="708"/>
          <w:tab w:val="left" w:pos="5880" w:leader="none"/>
        </w:tabs>
        <w:ind w:left="0" w:hanging="0"/>
        <w:rPr>
          <w:sz w:val="24"/>
          <w:szCs w:val="24"/>
        </w:rPr>
      </w:pPr>
      <w:r>
        <w:rPr>
          <w:rFonts w:ascii="Arial" w:hAnsi="Arial"/>
        </w:rPr>
        <w:t>Činnosti na poznávání hlavních částí těla</w:t>
      </w:r>
    </w:p>
    <w:p>
      <w:pPr>
        <w:pStyle w:val="ListParagraph"/>
        <w:tabs>
          <w:tab w:val="clear" w:pos="708"/>
          <w:tab w:val="left" w:pos="5880" w:leader="none"/>
        </w:tabs>
        <w:ind w:left="0" w:hanging="0"/>
        <w:rPr>
          <w:sz w:val="24"/>
          <w:szCs w:val="24"/>
        </w:rPr>
      </w:pPr>
      <w:r>
        <w:rPr>
          <w:rFonts w:ascii="Arial" w:hAnsi="Arial"/>
        </w:rPr>
        <w:t>Hry na procvičení všech smyslů</w:t>
      </w:r>
    </w:p>
    <w:p>
      <w:pPr>
        <w:pStyle w:val="ListParagraph"/>
        <w:tabs>
          <w:tab w:val="clear" w:pos="708"/>
          <w:tab w:val="left" w:pos="5880" w:leader="none"/>
        </w:tabs>
        <w:ind w:left="0" w:hanging="0"/>
        <w:rPr>
          <w:sz w:val="24"/>
          <w:szCs w:val="24"/>
        </w:rPr>
      </w:pPr>
      <w:r>
        <w:rPr>
          <w:rFonts w:ascii="Arial" w:hAnsi="Arial"/>
        </w:rPr>
        <w:t>Zdravotně zaměřené aktivity a cvičení, uvědomění si důležitosti péče o zdrav</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24"/>
          <w:szCs w:val="24"/>
          <w:u w:val="single"/>
        </w:rPr>
      </w:pPr>
      <w:r>
        <w:rPr>
          <w:rFonts w:ascii="Arial" w:hAnsi="Arial"/>
        </w:rPr>
        <w:t xml:space="preserve">   </w:t>
      </w:r>
      <w:r>
        <w:rPr>
          <w:rFonts w:ascii="Arial" w:hAnsi="Arial"/>
          <w:b/>
          <w:u w:val="single"/>
        </w:rPr>
        <w:t>Duben -  Svátky jara</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V tomto období si připomeneme svátky jara - Velikonoce, jejich tradici, zvyky. Ve spojení s pohádkou oslavíme den čarodějnic. S nadcházejícím svátkem maminek se zaměříme na prohloubení citových vazeb, zaměříme se na úkol rodiny, vztahů v rodině. Vedeme rozhovory o světě lidí, jejich práci, mezilidských vztazích.</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 biologická, psychologická, interpersonální, sociálně-kulturní, environmentální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Dokázat pojmenovat všechny členy rodiny a umět vyjádřit vztah k nim</w:t>
      </w:r>
    </w:p>
    <w:p>
      <w:pPr>
        <w:pStyle w:val="ListParagraph"/>
        <w:tabs>
          <w:tab w:val="clear" w:pos="708"/>
          <w:tab w:val="left" w:pos="5880" w:leader="none"/>
        </w:tabs>
        <w:ind w:left="0" w:hanging="0"/>
        <w:rPr>
          <w:sz w:val="24"/>
          <w:szCs w:val="24"/>
        </w:rPr>
      </w:pPr>
      <w:r>
        <w:rPr>
          <w:rFonts w:ascii="Arial" w:hAnsi="Arial"/>
        </w:rPr>
        <w:t>Využívat své slovní zásoby, správně vyslovovat, ovládat dech</w:t>
      </w:r>
    </w:p>
    <w:p>
      <w:pPr>
        <w:pStyle w:val="ListParagraph"/>
        <w:tabs>
          <w:tab w:val="clear" w:pos="708"/>
          <w:tab w:val="left" w:pos="5880" w:leader="none"/>
        </w:tabs>
        <w:ind w:left="0" w:hanging="0"/>
        <w:rPr>
          <w:sz w:val="24"/>
          <w:szCs w:val="24"/>
        </w:rPr>
      </w:pPr>
      <w:r>
        <w:rPr>
          <w:rFonts w:ascii="Arial" w:hAnsi="Arial"/>
        </w:rPr>
        <w:t>Prožívat a projevovat co cítí</w:t>
      </w:r>
    </w:p>
    <w:p>
      <w:pPr>
        <w:pStyle w:val="ListParagraph"/>
        <w:tabs>
          <w:tab w:val="clear" w:pos="708"/>
          <w:tab w:val="left" w:pos="5880" w:leader="none"/>
        </w:tabs>
        <w:ind w:left="0" w:hanging="0"/>
        <w:rPr>
          <w:sz w:val="24"/>
          <w:szCs w:val="24"/>
        </w:rPr>
      </w:pPr>
      <w:r>
        <w:rPr>
          <w:rFonts w:ascii="Arial" w:hAnsi="Arial"/>
        </w:rPr>
        <w:t>Těšit se z hezkých zážitků</w:t>
      </w:r>
    </w:p>
    <w:p>
      <w:pPr>
        <w:pStyle w:val="ListParagraph"/>
        <w:tabs>
          <w:tab w:val="clear" w:pos="708"/>
          <w:tab w:val="left" w:pos="5880" w:leader="none"/>
        </w:tabs>
        <w:ind w:left="0" w:hanging="0"/>
        <w:rPr>
          <w:sz w:val="24"/>
          <w:szCs w:val="24"/>
        </w:rPr>
      </w:pPr>
      <w:r>
        <w:rPr>
          <w:rFonts w:ascii="Arial" w:hAnsi="Arial"/>
        </w:rPr>
        <w:t>Výtvarně zpracovat prožitky</w:t>
      </w:r>
    </w:p>
    <w:p>
      <w:pPr>
        <w:pStyle w:val="ListParagraph"/>
        <w:tabs>
          <w:tab w:val="clear" w:pos="708"/>
          <w:tab w:val="left" w:pos="5880" w:leader="none"/>
        </w:tabs>
        <w:ind w:left="0" w:hanging="0"/>
        <w:rPr>
          <w:sz w:val="24"/>
          <w:szCs w:val="24"/>
        </w:rPr>
      </w:pPr>
      <w:r>
        <w:rPr>
          <w:rFonts w:ascii="Arial" w:hAnsi="Arial"/>
        </w:rPr>
        <w:t>Uvědomovat si, že všichni nerespektují pravidla správného chování, vést s dětmi diskuzi</w:t>
      </w:r>
    </w:p>
    <w:p>
      <w:pPr>
        <w:pStyle w:val="ListParagraph"/>
        <w:tabs>
          <w:tab w:val="clear" w:pos="708"/>
          <w:tab w:val="left" w:pos="5880" w:leader="none"/>
        </w:tabs>
        <w:ind w:left="0" w:hanging="0"/>
        <w:rPr>
          <w:sz w:val="24"/>
          <w:szCs w:val="24"/>
        </w:rPr>
      </w:pPr>
      <w:r>
        <w:rPr>
          <w:rFonts w:ascii="Arial" w:hAnsi="Arial"/>
        </w:rPr>
        <w:t>Vést ke zpěvu, umět rozlišovat rytmus i pohybem</w:t>
      </w:r>
    </w:p>
    <w:p>
      <w:pPr>
        <w:pStyle w:val="ListParagraph"/>
        <w:tabs>
          <w:tab w:val="clear" w:pos="708"/>
          <w:tab w:val="left" w:pos="5880" w:leader="none"/>
        </w:tabs>
        <w:ind w:left="0" w:hanging="0"/>
        <w:rPr>
          <w:sz w:val="24"/>
          <w:szCs w:val="24"/>
        </w:rPr>
      </w:pPr>
      <w:r>
        <w:rPr>
          <w:rFonts w:ascii="Arial" w:hAnsi="Arial"/>
        </w:rPr>
        <w:t>Vést rozhovor</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S velikonočním zajíčkem</w:t>
      </w:r>
    </w:p>
    <w:p>
      <w:pPr>
        <w:pStyle w:val="ListParagraph"/>
        <w:tabs>
          <w:tab w:val="clear" w:pos="708"/>
          <w:tab w:val="left" w:pos="5880" w:leader="none"/>
        </w:tabs>
        <w:ind w:left="0" w:hanging="0"/>
        <w:rPr>
          <w:sz w:val="24"/>
          <w:szCs w:val="24"/>
        </w:rPr>
      </w:pPr>
      <w:r>
        <w:rPr>
          <w:rFonts w:ascii="Arial" w:hAnsi="Arial"/>
        </w:rPr>
        <w:t>Hrátky se zvířátky</w:t>
      </w:r>
    </w:p>
    <w:p>
      <w:pPr>
        <w:pStyle w:val="ListParagraph"/>
        <w:tabs>
          <w:tab w:val="clear" w:pos="708"/>
          <w:tab w:val="left" w:pos="5880" w:leader="none"/>
        </w:tabs>
        <w:ind w:left="0" w:hanging="0"/>
        <w:rPr>
          <w:sz w:val="24"/>
          <w:szCs w:val="24"/>
        </w:rPr>
      </w:pPr>
      <w:r>
        <w:rPr>
          <w:rFonts w:ascii="Arial" w:hAnsi="Arial"/>
        </w:rPr>
        <w:t>Kam patřím</w:t>
      </w:r>
    </w:p>
    <w:p>
      <w:pPr>
        <w:pStyle w:val="ListParagraph"/>
        <w:tabs>
          <w:tab w:val="clear" w:pos="708"/>
          <w:tab w:val="left" w:pos="5880" w:leader="none"/>
        </w:tabs>
        <w:ind w:left="0" w:hanging="0"/>
        <w:rPr>
          <w:sz w:val="24"/>
          <w:szCs w:val="24"/>
        </w:rPr>
      </w:pPr>
      <w:r>
        <w:rPr>
          <w:rFonts w:ascii="Arial" w:hAnsi="Arial"/>
        </w:rPr>
        <w:t>Tančíme a zpíváme</w:t>
      </w:r>
    </w:p>
    <w:p>
      <w:pPr>
        <w:pStyle w:val="ListParagraph"/>
        <w:tabs>
          <w:tab w:val="clear" w:pos="708"/>
          <w:tab w:val="left" w:pos="5880" w:leader="none"/>
        </w:tabs>
        <w:ind w:left="0" w:hanging="0"/>
        <w:rPr>
          <w:sz w:val="24"/>
          <w:szCs w:val="24"/>
        </w:rPr>
      </w:pPr>
      <w:r>
        <w:rPr>
          <w:rFonts w:ascii="Arial" w:hAnsi="Arial"/>
        </w:rPr>
        <w:t>Už jsou tady…čarodějnice…</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Velikonoční výzdoba třídy</w:t>
      </w:r>
    </w:p>
    <w:p>
      <w:pPr>
        <w:pStyle w:val="ListParagraph"/>
        <w:tabs>
          <w:tab w:val="clear" w:pos="708"/>
          <w:tab w:val="left" w:pos="5880" w:leader="none"/>
        </w:tabs>
        <w:ind w:left="0" w:hanging="0"/>
        <w:rPr>
          <w:sz w:val="24"/>
          <w:szCs w:val="24"/>
        </w:rPr>
      </w:pPr>
      <w:r>
        <w:rPr>
          <w:rFonts w:ascii="Arial" w:hAnsi="Arial"/>
        </w:rPr>
        <w:t>Výtvarné a pracovní činnosti – kraslice, přání, dekorace</w:t>
      </w:r>
    </w:p>
    <w:p>
      <w:pPr>
        <w:pStyle w:val="ListParagraph"/>
        <w:tabs>
          <w:tab w:val="clear" w:pos="708"/>
          <w:tab w:val="left" w:pos="5880" w:leader="none"/>
        </w:tabs>
        <w:ind w:left="0" w:hanging="0"/>
        <w:rPr>
          <w:sz w:val="24"/>
          <w:szCs w:val="24"/>
        </w:rPr>
      </w:pPr>
      <w:r>
        <w:rPr>
          <w:rFonts w:ascii="Arial" w:hAnsi="Arial"/>
        </w:rPr>
        <w:t>Nácvik básní s velikonoční tématikou</w:t>
      </w:r>
    </w:p>
    <w:p>
      <w:pPr>
        <w:pStyle w:val="ListParagraph"/>
        <w:tabs>
          <w:tab w:val="clear" w:pos="708"/>
          <w:tab w:val="left" w:pos="5880" w:leader="none"/>
        </w:tabs>
        <w:ind w:left="0" w:hanging="0"/>
        <w:rPr>
          <w:sz w:val="24"/>
          <w:szCs w:val="24"/>
        </w:rPr>
      </w:pPr>
      <w:r>
        <w:rPr>
          <w:rFonts w:ascii="Arial" w:hAnsi="Arial"/>
        </w:rPr>
        <w:t>Námětové hry na téma rodina, svět dospělých, didaktická hra Kdo co čím</w:t>
      </w:r>
    </w:p>
    <w:p>
      <w:pPr>
        <w:pStyle w:val="ListParagraph"/>
        <w:tabs>
          <w:tab w:val="clear" w:pos="708"/>
          <w:tab w:val="left" w:pos="5880" w:leader="none"/>
        </w:tabs>
        <w:ind w:left="0" w:hanging="0"/>
        <w:rPr>
          <w:sz w:val="24"/>
          <w:szCs w:val="24"/>
        </w:rPr>
      </w:pPr>
      <w:r>
        <w:rPr>
          <w:rFonts w:ascii="Arial" w:hAnsi="Arial"/>
        </w:rPr>
        <w:t>Poznávání povolání, rozhovor o práci dospělých, o důležitosti každé práce</w:t>
      </w:r>
    </w:p>
    <w:p>
      <w:pPr>
        <w:pStyle w:val="ListParagraph"/>
        <w:tabs>
          <w:tab w:val="clear" w:pos="708"/>
          <w:tab w:val="left" w:pos="5880" w:leader="none"/>
        </w:tabs>
        <w:ind w:left="0" w:hanging="0"/>
        <w:rPr>
          <w:sz w:val="24"/>
          <w:szCs w:val="24"/>
        </w:rPr>
      </w:pPr>
      <w:r>
        <w:rPr>
          <w:rFonts w:ascii="Arial" w:hAnsi="Arial"/>
        </w:rPr>
        <w:t>Pohybové aktivity motivované jarem</w:t>
      </w:r>
    </w:p>
    <w:p>
      <w:pPr>
        <w:pStyle w:val="ListParagraph"/>
        <w:tabs>
          <w:tab w:val="clear" w:pos="708"/>
          <w:tab w:val="left" w:pos="5880" w:leader="none"/>
        </w:tabs>
        <w:ind w:left="0" w:hanging="0"/>
        <w:rPr>
          <w:sz w:val="24"/>
          <w:szCs w:val="24"/>
        </w:rPr>
      </w:pPr>
      <w:r>
        <w:rPr>
          <w:rFonts w:ascii="Arial" w:hAnsi="Arial"/>
        </w:rPr>
        <w:t>Zdravotně zaměřená cvičení</w:t>
      </w:r>
    </w:p>
    <w:p>
      <w:pPr>
        <w:pStyle w:val="ListParagraph"/>
        <w:tabs>
          <w:tab w:val="clear" w:pos="708"/>
          <w:tab w:val="left" w:pos="5880" w:leader="none"/>
        </w:tabs>
        <w:ind w:left="0" w:hanging="0"/>
        <w:rPr>
          <w:sz w:val="24"/>
          <w:szCs w:val="24"/>
        </w:rPr>
      </w:pPr>
      <w:r>
        <w:rPr>
          <w:rFonts w:ascii="Arial" w:hAnsi="Arial"/>
        </w:rPr>
        <w:t>Čtení a poslech příběhů ze světa dospělých</w:t>
      </w:r>
    </w:p>
    <w:p>
      <w:pPr>
        <w:pStyle w:val="ListParagraph"/>
        <w:tabs>
          <w:tab w:val="clear" w:pos="708"/>
          <w:tab w:val="left" w:pos="5880" w:leader="none"/>
        </w:tabs>
        <w:ind w:left="0" w:hanging="0"/>
        <w:rPr>
          <w:sz w:val="24"/>
          <w:szCs w:val="24"/>
        </w:rPr>
      </w:pPr>
      <w:r>
        <w:rPr>
          <w:rFonts w:ascii="Arial" w:hAnsi="Arial"/>
        </w:rPr>
        <w:t>Návštěva pracovišť, pozorování různých povolání, brigáda na zahradě</w:t>
      </w:r>
    </w:p>
    <w:p>
      <w:pPr>
        <w:pStyle w:val="ListParagraph"/>
        <w:tabs>
          <w:tab w:val="clear" w:pos="708"/>
          <w:tab w:val="left" w:pos="5880" w:leader="none"/>
        </w:tabs>
        <w:ind w:left="0" w:hanging="0"/>
        <w:rPr>
          <w:sz w:val="24"/>
          <w:szCs w:val="24"/>
        </w:rPr>
      </w:pPr>
      <w:r>
        <w:rPr>
          <w:rFonts w:ascii="Arial" w:hAnsi="Arial"/>
        </w:rPr>
        <w:t>Setkání s čarodějnicí</w:t>
      </w:r>
    </w:p>
    <w:p>
      <w:pPr>
        <w:pStyle w:val="ListParagraph"/>
        <w:tabs>
          <w:tab w:val="clear" w:pos="708"/>
          <w:tab w:val="left" w:pos="5880" w:leader="none"/>
        </w:tabs>
        <w:ind w:left="0" w:hanging="0"/>
        <w:rPr>
          <w:sz w:val="24"/>
          <w:szCs w:val="24"/>
        </w:rPr>
      </w:pPr>
      <w:r>
        <w:rPr>
          <w:rFonts w:ascii="Arial" w:hAnsi="Arial"/>
        </w:rPr>
        <w:t>Pozorování jarní přírody, zahrádek</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24"/>
          <w:szCs w:val="24"/>
          <w:u w:val="single"/>
        </w:rPr>
      </w:pPr>
      <w:r>
        <w:rPr>
          <w:rFonts w:ascii="Arial" w:hAnsi="Arial"/>
        </w:rPr>
        <w:t xml:space="preserve">   </w:t>
      </w:r>
      <w:r>
        <w:rPr>
          <w:rFonts w:ascii="Arial" w:hAnsi="Arial"/>
          <w:b/>
          <w:u w:val="single"/>
        </w:rPr>
        <w:t>Květen – Na zahrádce, na dvorečku, ve městě</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Hlavní událostí je Svátek všech maminek a s tím spojená příprava, oslava a besídka pro maminky, s tatínky vyrábíme dárek pro maminku. Všímáme si kvetoucí přírody, rodících se mláďat.  Podporujeme  u dětí kladný vztah k domovu a místu bydliště, pozornost věnujeme dopravní problematice a bezpečnosti v silničním provozu. Věnujeme se poznávání města, ve kterém bydlím, poznat, kde je Poliklinika, Pošta, Městský úřad, Policie, Hasiči, aj.</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Vnímat pestrost a rozmanitost přírody</w:t>
      </w:r>
    </w:p>
    <w:p>
      <w:pPr>
        <w:pStyle w:val="ListParagraph"/>
        <w:tabs>
          <w:tab w:val="clear" w:pos="708"/>
          <w:tab w:val="left" w:pos="5880" w:leader="none"/>
        </w:tabs>
        <w:ind w:left="0" w:hanging="0"/>
        <w:rPr>
          <w:sz w:val="24"/>
          <w:szCs w:val="24"/>
        </w:rPr>
      </w:pPr>
      <w:r>
        <w:rPr>
          <w:rFonts w:ascii="Arial" w:hAnsi="Arial"/>
        </w:rPr>
        <w:t>Umět pojmenovat většinu toho, co nás obklopuje</w:t>
      </w:r>
    </w:p>
    <w:p>
      <w:pPr>
        <w:pStyle w:val="ListParagraph"/>
        <w:tabs>
          <w:tab w:val="clear" w:pos="708"/>
          <w:tab w:val="left" w:pos="5880" w:leader="none"/>
        </w:tabs>
        <w:ind w:left="0" w:hanging="0"/>
        <w:rPr>
          <w:sz w:val="24"/>
          <w:szCs w:val="24"/>
        </w:rPr>
      </w:pPr>
      <w:r>
        <w:rPr>
          <w:rFonts w:ascii="Arial" w:hAnsi="Arial"/>
        </w:rPr>
        <w:t>Bezpečně se orientovat v dopravním světě</w:t>
      </w:r>
    </w:p>
    <w:p>
      <w:pPr>
        <w:pStyle w:val="ListParagraph"/>
        <w:tabs>
          <w:tab w:val="clear" w:pos="708"/>
          <w:tab w:val="left" w:pos="5880" w:leader="none"/>
        </w:tabs>
        <w:ind w:left="0" w:hanging="0"/>
        <w:rPr>
          <w:sz w:val="24"/>
          <w:szCs w:val="24"/>
        </w:rPr>
      </w:pPr>
      <w:r>
        <w:rPr>
          <w:rFonts w:ascii="Arial" w:hAnsi="Arial"/>
        </w:rPr>
        <w:t>Orientovat se dobře ve známém prostředí, všímat si změn a dění v nejbližším okolí</w:t>
      </w:r>
    </w:p>
    <w:p>
      <w:pPr>
        <w:pStyle w:val="ListParagraph"/>
        <w:tabs>
          <w:tab w:val="clear" w:pos="708"/>
          <w:tab w:val="left" w:pos="5880" w:leader="none"/>
        </w:tabs>
        <w:ind w:left="0" w:hanging="0"/>
        <w:rPr>
          <w:sz w:val="24"/>
          <w:szCs w:val="24"/>
        </w:rPr>
      </w:pPr>
      <w:r>
        <w:rPr>
          <w:rFonts w:ascii="Arial" w:hAnsi="Arial"/>
        </w:rPr>
        <w:t>Být citlivý k živým bytostem, k přírodě i k věcem</w:t>
      </w:r>
    </w:p>
    <w:p>
      <w:pPr>
        <w:pStyle w:val="ListParagraph"/>
        <w:tabs>
          <w:tab w:val="clear" w:pos="708"/>
          <w:tab w:val="left" w:pos="5880" w:leader="none"/>
        </w:tabs>
        <w:ind w:left="0" w:hanging="0"/>
        <w:rPr>
          <w:sz w:val="24"/>
          <w:szCs w:val="24"/>
        </w:rPr>
      </w:pPr>
      <w:r>
        <w:rPr>
          <w:rFonts w:ascii="Arial" w:hAnsi="Arial"/>
        </w:rPr>
        <w:t>Spolupracovat s ostatními</w:t>
      </w:r>
    </w:p>
    <w:p>
      <w:pPr>
        <w:pStyle w:val="ListParagraph"/>
        <w:tabs>
          <w:tab w:val="clear" w:pos="708"/>
          <w:tab w:val="left" w:pos="5880" w:leader="none"/>
        </w:tabs>
        <w:ind w:left="0" w:hanging="0"/>
        <w:rPr>
          <w:sz w:val="24"/>
          <w:szCs w:val="24"/>
        </w:rPr>
      </w:pPr>
      <w:r>
        <w:rPr>
          <w:rFonts w:ascii="Arial" w:hAnsi="Arial"/>
        </w:rPr>
        <w:t>Reprodukovat říkanky, písničky, pohádky, zvládnout jednoduchou dramatickou úlohu</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Město, kde bydlím</w:t>
      </w:r>
    </w:p>
    <w:p>
      <w:pPr>
        <w:pStyle w:val="ListParagraph"/>
        <w:tabs>
          <w:tab w:val="clear" w:pos="708"/>
          <w:tab w:val="left" w:pos="5880" w:leader="none"/>
        </w:tabs>
        <w:ind w:left="0" w:hanging="0"/>
        <w:rPr>
          <w:sz w:val="24"/>
          <w:szCs w:val="24"/>
        </w:rPr>
      </w:pPr>
      <w:r>
        <w:rPr>
          <w:rFonts w:ascii="Arial" w:hAnsi="Arial"/>
        </w:rPr>
        <w:t>Moje rodina</w:t>
      </w:r>
    </w:p>
    <w:p>
      <w:pPr>
        <w:pStyle w:val="ListParagraph"/>
        <w:tabs>
          <w:tab w:val="clear" w:pos="708"/>
          <w:tab w:val="left" w:pos="5880" w:leader="none"/>
        </w:tabs>
        <w:ind w:left="0" w:hanging="0"/>
        <w:rPr>
          <w:sz w:val="24"/>
          <w:szCs w:val="24"/>
        </w:rPr>
      </w:pPr>
      <w:r>
        <w:rPr>
          <w:rFonts w:ascii="Arial" w:hAnsi="Arial"/>
        </w:rPr>
        <w:t>Maminky mají svátek</w:t>
      </w:r>
    </w:p>
    <w:p>
      <w:pPr>
        <w:pStyle w:val="ListParagraph"/>
        <w:tabs>
          <w:tab w:val="clear" w:pos="708"/>
          <w:tab w:val="left" w:pos="5880" w:leader="none"/>
        </w:tabs>
        <w:ind w:left="0" w:hanging="0"/>
        <w:rPr>
          <w:sz w:val="24"/>
          <w:szCs w:val="24"/>
        </w:rPr>
      </w:pPr>
      <w:r>
        <w:rPr>
          <w:rFonts w:ascii="Arial" w:hAnsi="Arial"/>
        </w:rPr>
        <w:t>Kdo to bučí, mňouká, štěká?</w:t>
      </w:r>
    </w:p>
    <w:p>
      <w:pPr>
        <w:pStyle w:val="ListParagraph"/>
        <w:tabs>
          <w:tab w:val="clear" w:pos="708"/>
          <w:tab w:val="left" w:pos="5880" w:leader="none"/>
        </w:tabs>
        <w:ind w:left="0" w:hanging="0"/>
        <w:rPr>
          <w:sz w:val="24"/>
          <w:szCs w:val="24"/>
        </w:rPr>
      </w:pPr>
      <w:r>
        <w:rPr>
          <w:rFonts w:ascii="Arial" w:hAnsi="Arial"/>
        </w:rPr>
        <w:t>Uvíjíme věneček…</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Nácvik programu k Svátku maminek</w:t>
      </w:r>
    </w:p>
    <w:p>
      <w:pPr>
        <w:pStyle w:val="ListParagraph"/>
        <w:tabs>
          <w:tab w:val="clear" w:pos="708"/>
          <w:tab w:val="left" w:pos="5880" w:leader="none"/>
        </w:tabs>
        <w:ind w:left="0" w:hanging="0"/>
        <w:rPr>
          <w:sz w:val="24"/>
          <w:szCs w:val="24"/>
        </w:rPr>
      </w:pPr>
      <w:r>
        <w:rPr>
          <w:rFonts w:ascii="Arial" w:hAnsi="Arial"/>
        </w:rPr>
        <w:t>Poslech příběhů a pohádek, reprodukce děje</w:t>
      </w:r>
    </w:p>
    <w:p>
      <w:pPr>
        <w:pStyle w:val="ListParagraph"/>
        <w:tabs>
          <w:tab w:val="clear" w:pos="708"/>
          <w:tab w:val="left" w:pos="5880" w:leader="none"/>
        </w:tabs>
        <w:ind w:left="0" w:hanging="0"/>
        <w:rPr>
          <w:sz w:val="24"/>
          <w:szCs w:val="24"/>
        </w:rPr>
      </w:pPr>
      <w:r>
        <w:rPr>
          <w:rFonts w:ascii="Arial" w:hAnsi="Arial"/>
        </w:rPr>
        <w:t>Záměrné pozorování objektů ve městě, prohlídka města, obrazové dokumentace</w:t>
      </w:r>
    </w:p>
    <w:p>
      <w:pPr>
        <w:pStyle w:val="ListParagraph"/>
        <w:tabs>
          <w:tab w:val="clear" w:pos="708"/>
          <w:tab w:val="left" w:pos="5880" w:leader="none"/>
        </w:tabs>
        <w:ind w:left="0" w:hanging="0"/>
        <w:rPr>
          <w:sz w:val="24"/>
          <w:szCs w:val="24"/>
        </w:rPr>
      </w:pPr>
      <w:r>
        <w:rPr>
          <w:rFonts w:ascii="Arial" w:hAnsi="Arial"/>
        </w:rPr>
        <w:t>Hry s dopravní tematikou, jízda na koloběžkách</w:t>
      </w:r>
    </w:p>
    <w:p>
      <w:pPr>
        <w:pStyle w:val="ListParagraph"/>
        <w:tabs>
          <w:tab w:val="clear" w:pos="708"/>
          <w:tab w:val="left" w:pos="5880" w:leader="none"/>
        </w:tabs>
        <w:ind w:left="0" w:hanging="0"/>
        <w:rPr>
          <w:sz w:val="24"/>
          <w:szCs w:val="24"/>
        </w:rPr>
      </w:pPr>
      <w:r>
        <w:rPr>
          <w:rFonts w:ascii="Arial" w:hAnsi="Arial"/>
        </w:rPr>
        <w:t>Příběhy s otevřeným koncem Co by se stalo, kdyby…</w:t>
      </w:r>
    </w:p>
    <w:p>
      <w:pPr>
        <w:pStyle w:val="ListParagraph"/>
        <w:tabs>
          <w:tab w:val="clear" w:pos="708"/>
          <w:tab w:val="left" w:pos="5880" w:leader="none"/>
        </w:tabs>
        <w:ind w:left="0" w:hanging="0"/>
        <w:rPr>
          <w:sz w:val="24"/>
          <w:szCs w:val="24"/>
        </w:rPr>
      </w:pPr>
      <w:r>
        <w:rPr>
          <w:rFonts w:ascii="Arial" w:hAnsi="Arial"/>
        </w:rPr>
        <w:t>Výtvarné zachycení prožitků</w:t>
      </w:r>
    </w:p>
    <w:p>
      <w:pPr>
        <w:pStyle w:val="ListParagraph"/>
        <w:tabs>
          <w:tab w:val="clear" w:pos="708"/>
          <w:tab w:val="left" w:pos="5880" w:leader="none"/>
        </w:tabs>
        <w:ind w:left="0" w:hanging="0"/>
        <w:rPr>
          <w:sz w:val="24"/>
          <w:szCs w:val="24"/>
        </w:rPr>
      </w:pPr>
      <w:r>
        <w:rPr>
          <w:rFonts w:ascii="Arial" w:hAnsi="Arial"/>
        </w:rPr>
        <w:t>Výroba dárku a přání pro maminku</w:t>
      </w:r>
    </w:p>
    <w:p>
      <w:pPr>
        <w:pStyle w:val="ListParagraph"/>
        <w:tabs>
          <w:tab w:val="clear" w:pos="708"/>
          <w:tab w:val="left" w:pos="5880" w:leader="none"/>
        </w:tabs>
        <w:ind w:left="0" w:hanging="0"/>
        <w:rPr>
          <w:sz w:val="24"/>
          <w:szCs w:val="24"/>
        </w:rPr>
      </w:pPr>
      <w:r>
        <w:rPr>
          <w:rFonts w:ascii="Arial" w:hAnsi="Arial"/>
        </w:rPr>
        <w:t>Pracovní činnosti – sázení kytiček</w:t>
      </w:r>
    </w:p>
    <w:p>
      <w:pPr>
        <w:pStyle w:val="ListParagraph"/>
        <w:tabs>
          <w:tab w:val="clear" w:pos="708"/>
          <w:tab w:val="left" w:pos="5880" w:leader="none"/>
        </w:tabs>
        <w:ind w:left="0" w:hanging="0"/>
        <w:rPr>
          <w:sz w:val="24"/>
          <w:szCs w:val="24"/>
        </w:rPr>
      </w:pPr>
      <w:r>
        <w:rPr>
          <w:rFonts w:ascii="Arial" w:hAnsi="Arial"/>
        </w:rPr>
        <w:t>Poznat zvířata ze dvorku a z lesa, jejich mláďata</w:t>
      </w:r>
    </w:p>
    <w:p>
      <w:pPr>
        <w:pStyle w:val="ListParagraph"/>
        <w:tabs>
          <w:tab w:val="clear" w:pos="708"/>
          <w:tab w:val="left" w:pos="5880" w:leader="none"/>
        </w:tabs>
        <w:ind w:left="0" w:hanging="0"/>
        <w:rPr>
          <w:sz w:val="24"/>
          <w:szCs w:val="24"/>
        </w:rPr>
      </w:pPr>
      <w:r>
        <w:rPr>
          <w:rFonts w:ascii="Arial" w:hAnsi="Arial"/>
        </w:rPr>
        <w:t>Omalovánky, pracovní listy, grafomotorika</w:t>
      </w:r>
    </w:p>
    <w:p>
      <w:pPr>
        <w:pStyle w:val="ListParagraph"/>
        <w:tabs>
          <w:tab w:val="clear" w:pos="708"/>
          <w:tab w:val="left" w:pos="5880" w:leader="none"/>
        </w:tabs>
        <w:ind w:left="0" w:hanging="0"/>
        <w:rPr>
          <w:sz w:val="24"/>
          <w:szCs w:val="24"/>
        </w:rPr>
      </w:pPr>
      <w:r>
        <w:rPr>
          <w:rFonts w:ascii="Arial" w:hAnsi="Arial"/>
        </w:rPr>
        <w:t>Cvičný požární poplach – návštěva hasičů</w:t>
      </w:r>
    </w:p>
    <w:p>
      <w:pPr>
        <w:pStyle w:val="ListParagraph"/>
        <w:tabs>
          <w:tab w:val="clear" w:pos="708"/>
          <w:tab w:val="left" w:pos="5880" w:leader="none"/>
        </w:tabs>
        <w:ind w:left="0" w:hanging="0"/>
        <w:rPr>
          <w:sz w:val="24"/>
          <w:szCs w:val="24"/>
        </w:rPr>
      </w:pPr>
      <w:r>
        <w:rPr>
          <w:rFonts w:ascii="Arial" w:hAnsi="Arial"/>
        </w:rPr>
        <w:t>Tvořivé hry z písku</w:t>
      </w:r>
    </w:p>
    <w:p>
      <w:pPr>
        <w:pStyle w:val="ListParagraph"/>
        <w:tabs>
          <w:tab w:val="clear" w:pos="708"/>
          <w:tab w:val="left" w:pos="5880" w:leader="none"/>
        </w:tabs>
        <w:ind w:left="0" w:hanging="0"/>
        <w:rPr>
          <w:sz w:val="24"/>
          <w:szCs w:val="24"/>
        </w:rPr>
      </w:pPr>
      <w:r>
        <w:rPr>
          <w:rFonts w:ascii="Arial" w:hAnsi="Arial"/>
        </w:rPr>
        <w:t>Vycházky do přírody, lesa</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36"/>
          <w:szCs w:val="36"/>
          <w:u w:val="single"/>
        </w:rPr>
      </w:pPr>
      <w:r>
        <w:rPr>
          <w:rFonts w:ascii="Arial" w:hAnsi="Arial"/>
        </w:rPr>
        <w:t xml:space="preserve">     </w:t>
      </w:r>
      <w:r>
        <w:rPr>
          <w:rFonts w:ascii="Arial" w:hAnsi="Arial"/>
          <w:b/>
          <w:u w:val="single"/>
        </w:rPr>
        <w:t>Integrovaný blok – LÉTO</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b/>
          <w:b/>
          <w:sz w:val="24"/>
          <w:szCs w:val="24"/>
          <w:u w:val="single"/>
        </w:rPr>
      </w:pPr>
      <w:r>
        <w:rPr>
          <w:rFonts w:ascii="Arial" w:hAnsi="Arial"/>
          <w:b/>
          <w:u w:val="single"/>
        </w:rPr>
        <w:t xml:space="preserve">   </w:t>
      </w:r>
      <w:r>
        <w:rPr>
          <w:rFonts w:ascii="Arial" w:hAnsi="Arial"/>
          <w:b/>
          <w:u w:val="single"/>
        </w:rPr>
        <w:t>Červen – Buď tu s námi, sluníčko</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Oslavíme Den dětí, budeme se loučit s kamarády, kteří  po prázdninách nastoupí do školy, uskutečňujeme plánované výlety, hrajeme si, zpíváme, tančíme i soutěžíme. S nejstaršími dětmi spíme v noci ve školce. Fotíme se na památku. S rodiči sbíráme „Sedm teček pro berušku“- akce na závěr roku. Společnými prožitky posilujeme radost a sounáležitost.</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Soustředit se na činnost a umět ji dokončit</w:t>
      </w:r>
    </w:p>
    <w:p>
      <w:pPr>
        <w:pStyle w:val="ListParagraph"/>
        <w:tabs>
          <w:tab w:val="clear" w:pos="708"/>
          <w:tab w:val="left" w:pos="5880" w:leader="none"/>
        </w:tabs>
        <w:ind w:left="0" w:hanging="0"/>
        <w:rPr>
          <w:sz w:val="24"/>
          <w:szCs w:val="24"/>
        </w:rPr>
      </w:pPr>
      <w:r>
        <w:rPr>
          <w:rFonts w:ascii="Arial" w:hAnsi="Arial"/>
        </w:rPr>
        <w:t>Prožívat radost ze zvládnutého a poznaného</w:t>
      </w:r>
    </w:p>
    <w:p>
      <w:pPr>
        <w:pStyle w:val="ListParagraph"/>
        <w:tabs>
          <w:tab w:val="clear" w:pos="708"/>
          <w:tab w:val="left" w:pos="5880" w:leader="none"/>
        </w:tabs>
        <w:ind w:left="0" w:hanging="0"/>
        <w:rPr>
          <w:sz w:val="24"/>
          <w:szCs w:val="24"/>
        </w:rPr>
      </w:pPr>
      <w:r>
        <w:rPr>
          <w:rFonts w:ascii="Arial" w:hAnsi="Arial"/>
        </w:rPr>
        <w:t>Chápat slovní vtip a humor</w:t>
      </w:r>
    </w:p>
    <w:p>
      <w:pPr>
        <w:pStyle w:val="ListParagraph"/>
        <w:tabs>
          <w:tab w:val="clear" w:pos="708"/>
          <w:tab w:val="left" w:pos="5880" w:leader="none"/>
        </w:tabs>
        <w:ind w:left="0" w:hanging="0"/>
        <w:rPr>
          <w:sz w:val="24"/>
          <w:szCs w:val="24"/>
        </w:rPr>
      </w:pPr>
      <w:r>
        <w:rPr>
          <w:rFonts w:ascii="Arial" w:hAnsi="Arial"/>
        </w:rPr>
        <w:t>Umět popsat situaci, zachytit a vyjádřit své prožitky</w:t>
      </w:r>
    </w:p>
    <w:p>
      <w:pPr>
        <w:pStyle w:val="ListParagraph"/>
        <w:tabs>
          <w:tab w:val="clear" w:pos="708"/>
          <w:tab w:val="left" w:pos="5880" w:leader="none"/>
        </w:tabs>
        <w:ind w:left="0" w:hanging="0"/>
        <w:rPr>
          <w:sz w:val="24"/>
          <w:szCs w:val="24"/>
        </w:rPr>
      </w:pPr>
      <w:r>
        <w:rPr>
          <w:rFonts w:ascii="Arial" w:hAnsi="Arial"/>
        </w:rPr>
        <w:t>Poznávání přírodního okolí, příroda živá-neživá, uvědomění si, že změny jsou přirozené</w:t>
      </w:r>
    </w:p>
    <w:p>
      <w:pPr>
        <w:pStyle w:val="ListParagraph"/>
        <w:tabs>
          <w:tab w:val="clear" w:pos="708"/>
          <w:tab w:val="left" w:pos="5880" w:leader="none"/>
        </w:tabs>
        <w:ind w:left="0" w:hanging="0"/>
        <w:rPr>
          <w:sz w:val="24"/>
          <w:szCs w:val="24"/>
        </w:rPr>
      </w:pPr>
      <w:r>
        <w:rPr>
          <w:rFonts w:ascii="Arial" w:hAnsi="Arial"/>
        </w:rPr>
        <w:t>Umět reprodukovat verš, text, píseň, úlohu samostatně nebo v malé skupině</w:t>
      </w:r>
    </w:p>
    <w:p>
      <w:pPr>
        <w:pStyle w:val="ListParagraph"/>
        <w:tabs>
          <w:tab w:val="clear" w:pos="708"/>
          <w:tab w:val="left" w:pos="5880" w:leader="none"/>
        </w:tabs>
        <w:ind w:left="0" w:hanging="0"/>
        <w:rPr>
          <w:sz w:val="24"/>
          <w:szCs w:val="24"/>
        </w:rPr>
      </w:pPr>
      <w:r>
        <w:rPr>
          <w:rFonts w:ascii="Arial" w:hAnsi="Arial"/>
        </w:rPr>
        <w:t>Bezpečně se pohybovat i v neznámém prostředí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sz w:val="24"/>
          <w:szCs w:val="24"/>
          <w:u w:val="single"/>
        </w:rPr>
      </w:pPr>
      <w:r>
        <w:rPr>
          <w:rFonts w:ascii="Arial" w:hAnsi="Arial"/>
          <w:u w:val="single"/>
        </w:rPr>
        <w:t>Navrhovaná témata:</w:t>
      </w:r>
    </w:p>
    <w:p>
      <w:pPr>
        <w:pStyle w:val="ListParagraph"/>
        <w:tabs>
          <w:tab w:val="clear" w:pos="708"/>
          <w:tab w:val="left" w:pos="5880" w:leader="none"/>
        </w:tabs>
        <w:ind w:left="0" w:hanging="0"/>
        <w:rPr>
          <w:sz w:val="24"/>
          <w:szCs w:val="24"/>
        </w:rPr>
      </w:pPr>
      <w:r>
        <w:rPr>
          <w:rFonts w:ascii="Arial" w:hAnsi="Arial"/>
        </w:rPr>
        <w:t>Děti slaví</w:t>
      </w:r>
    </w:p>
    <w:p>
      <w:pPr>
        <w:pStyle w:val="ListParagraph"/>
        <w:tabs>
          <w:tab w:val="clear" w:pos="708"/>
          <w:tab w:val="left" w:pos="5880" w:leader="none"/>
        </w:tabs>
        <w:ind w:left="0" w:hanging="0"/>
        <w:rPr>
          <w:sz w:val="24"/>
          <w:szCs w:val="24"/>
        </w:rPr>
      </w:pPr>
      <w:r>
        <w:rPr>
          <w:rFonts w:ascii="Arial" w:hAnsi="Arial"/>
        </w:rPr>
        <w:t>Sluníčko je pro všechny</w:t>
      </w:r>
    </w:p>
    <w:p>
      <w:pPr>
        <w:pStyle w:val="ListParagraph"/>
        <w:tabs>
          <w:tab w:val="clear" w:pos="708"/>
          <w:tab w:val="left" w:pos="5880" w:leader="none"/>
        </w:tabs>
        <w:ind w:left="0" w:hanging="0"/>
        <w:rPr>
          <w:sz w:val="24"/>
          <w:szCs w:val="24"/>
        </w:rPr>
      </w:pPr>
      <w:r>
        <w:rPr>
          <w:rFonts w:ascii="Arial" w:hAnsi="Arial"/>
        </w:rPr>
        <w:t>Hejbejme se</w:t>
      </w:r>
    </w:p>
    <w:p>
      <w:pPr>
        <w:pStyle w:val="ListParagraph"/>
        <w:tabs>
          <w:tab w:val="clear" w:pos="708"/>
          <w:tab w:val="left" w:pos="5880" w:leader="none"/>
        </w:tabs>
        <w:ind w:left="0" w:hanging="0"/>
        <w:rPr>
          <w:sz w:val="24"/>
          <w:szCs w:val="24"/>
        </w:rPr>
      </w:pPr>
      <w:r>
        <w:rPr>
          <w:rFonts w:ascii="Arial" w:hAnsi="Arial"/>
        </w:rPr>
        <w:t>Pojedeme na výlet</w:t>
      </w:r>
    </w:p>
    <w:p>
      <w:pPr>
        <w:pStyle w:val="ListParagraph"/>
        <w:tabs>
          <w:tab w:val="clear" w:pos="708"/>
          <w:tab w:val="left" w:pos="5880" w:leader="none"/>
        </w:tabs>
        <w:ind w:left="0" w:hanging="0"/>
        <w:rPr>
          <w:sz w:val="24"/>
          <w:szCs w:val="24"/>
        </w:rPr>
      </w:pPr>
      <w:r>
        <w:rPr>
          <w:rFonts w:ascii="Arial" w:hAnsi="Arial"/>
        </w:rPr>
        <w:t>Brouci z naší zahrady…</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Poznávání světa na mapě, globusu, encyklopedii</w:t>
      </w:r>
    </w:p>
    <w:p>
      <w:pPr>
        <w:pStyle w:val="ListParagraph"/>
        <w:tabs>
          <w:tab w:val="clear" w:pos="708"/>
          <w:tab w:val="left" w:pos="5880" w:leader="none"/>
        </w:tabs>
        <w:ind w:left="0" w:hanging="0"/>
        <w:rPr>
          <w:sz w:val="24"/>
          <w:szCs w:val="24"/>
        </w:rPr>
      </w:pPr>
      <w:r>
        <w:rPr>
          <w:rFonts w:ascii="Arial" w:hAnsi="Arial"/>
        </w:rPr>
        <w:t>Oslava svátku dětí</w:t>
      </w:r>
    </w:p>
    <w:p>
      <w:pPr>
        <w:pStyle w:val="ListParagraph"/>
        <w:tabs>
          <w:tab w:val="clear" w:pos="708"/>
          <w:tab w:val="left" w:pos="5880" w:leader="none"/>
        </w:tabs>
        <w:ind w:left="0" w:hanging="0"/>
        <w:rPr>
          <w:sz w:val="24"/>
          <w:szCs w:val="24"/>
        </w:rPr>
      </w:pPr>
      <w:r>
        <w:rPr>
          <w:rFonts w:ascii="Arial" w:hAnsi="Arial"/>
        </w:rPr>
        <w:t>Školní výlety</w:t>
      </w:r>
    </w:p>
    <w:p>
      <w:pPr>
        <w:pStyle w:val="ListParagraph"/>
        <w:tabs>
          <w:tab w:val="clear" w:pos="708"/>
          <w:tab w:val="left" w:pos="5880" w:leader="none"/>
        </w:tabs>
        <w:ind w:left="0" w:hanging="0"/>
        <w:rPr>
          <w:sz w:val="24"/>
          <w:szCs w:val="24"/>
        </w:rPr>
      </w:pPr>
      <w:r>
        <w:rPr>
          <w:rFonts w:ascii="Arial" w:hAnsi="Arial"/>
        </w:rPr>
        <w:t>Sportovní, společenské, námětové a pohybové hry a aktivity</w:t>
      </w:r>
    </w:p>
    <w:p>
      <w:pPr>
        <w:pStyle w:val="ListParagraph"/>
        <w:tabs>
          <w:tab w:val="clear" w:pos="708"/>
          <w:tab w:val="left" w:pos="5880" w:leader="none"/>
        </w:tabs>
        <w:ind w:left="0" w:hanging="0"/>
        <w:rPr>
          <w:sz w:val="24"/>
          <w:szCs w:val="24"/>
        </w:rPr>
      </w:pPr>
      <w:r>
        <w:rPr>
          <w:rFonts w:ascii="Arial" w:hAnsi="Arial"/>
        </w:rPr>
        <w:t>Nácvik vystoupení na slavnostní Rozloučení se školáky na MěÚ</w:t>
      </w:r>
    </w:p>
    <w:p>
      <w:pPr>
        <w:pStyle w:val="ListParagraph"/>
        <w:tabs>
          <w:tab w:val="clear" w:pos="708"/>
          <w:tab w:val="left" w:pos="5880" w:leader="none"/>
        </w:tabs>
        <w:ind w:left="0" w:hanging="0"/>
        <w:rPr>
          <w:sz w:val="24"/>
          <w:szCs w:val="24"/>
        </w:rPr>
      </w:pPr>
      <w:r>
        <w:rPr>
          <w:rFonts w:ascii="Arial" w:hAnsi="Arial"/>
        </w:rPr>
        <w:t>Výtvarné ztvárnění zážitků z výletů</w:t>
      </w:r>
    </w:p>
    <w:p>
      <w:pPr>
        <w:pStyle w:val="ListParagraph"/>
        <w:tabs>
          <w:tab w:val="clear" w:pos="708"/>
          <w:tab w:val="left" w:pos="5880" w:leader="none"/>
        </w:tabs>
        <w:ind w:left="0" w:hanging="0"/>
        <w:rPr>
          <w:sz w:val="24"/>
          <w:szCs w:val="24"/>
        </w:rPr>
      </w:pPr>
      <w:r>
        <w:rPr>
          <w:rFonts w:ascii="Arial" w:hAnsi="Arial"/>
        </w:rPr>
        <w:t>Prohlížení a četba knih s tématikou broučků, berušek, motýlů,aj.</w:t>
      </w:r>
    </w:p>
    <w:p>
      <w:pPr>
        <w:pStyle w:val="ListParagraph"/>
        <w:tabs>
          <w:tab w:val="clear" w:pos="708"/>
          <w:tab w:val="left" w:pos="5880" w:leader="none"/>
        </w:tabs>
        <w:ind w:left="0" w:hanging="0"/>
        <w:rPr>
          <w:sz w:val="24"/>
          <w:szCs w:val="24"/>
        </w:rPr>
      </w:pPr>
      <w:r>
        <w:rPr>
          <w:rFonts w:ascii="Arial" w:hAnsi="Arial"/>
        </w:rPr>
        <w:t>Den s tanečky</w:t>
      </w:r>
    </w:p>
    <w:p>
      <w:pPr>
        <w:pStyle w:val="ListParagraph"/>
        <w:tabs>
          <w:tab w:val="clear" w:pos="708"/>
          <w:tab w:val="left" w:pos="5880" w:leader="none"/>
        </w:tabs>
        <w:ind w:left="0" w:hanging="0"/>
        <w:rPr>
          <w:sz w:val="24"/>
          <w:szCs w:val="24"/>
        </w:rPr>
      </w:pPr>
      <w:r>
        <w:rPr>
          <w:rFonts w:ascii="Arial" w:hAnsi="Arial"/>
        </w:rPr>
        <w:t>Spaní ve školce</w:t>
      </w:r>
    </w:p>
    <w:p>
      <w:pPr>
        <w:pStyle w:val="ListParagraph"/>
        <w:tabs>
          <w:tab w:val="clear" w:pos="708"/>
          <w:tab w:val="left" w:pos="5880" w:leader="none"/>
        </w:tabs>
        <w:ind w:left="0" w:hanging="0"/>
        <w:rPr>
          <w:sz w:val="24"/>
          <w:szCs w:val="24"/>
        </w:rPr>
      </w:pPr>
      <w:r>
        <w:rPr>
          <w:rFonts w:ascii="Arial" w:hAnsi="Arial"/>
        </w:rPr>
        <w:t>Loučení s budoucími školáky, pasová</w:t>
      </w:r>
      <w:r>
        <w:rPr>
          <w:rFonts w:ascii="Arial" w:hAnsi="Arial"/>
        </w:rPr>
        <w:t>ní</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24"/>
          <w:szCs w:val="24"/>
          <w:u w:val="single"/>
        </w:rPr>
      </w:pPr>
      <w:r>
        <w:rPr>
          <w:rFonts w:ascii="Arial" w:hAnsi="Arial"/>
        </w:rPr>
        <w:t xml:space="preserve">   </w:t>
      </w:r>
      <w:r>
        <w:rPr>
          <w:rFonts w:ascii="Arial" w:hAnsi="Arial"/>
          <w:b/>
          <w:u w:val="single"/>
        </w:rPr>
        <w:t>Červenec a srpen – A jsou tady prázdniny</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sz w:val="24"/>
          <w:szCs w:val="24"/>
        </w:rPr>
      </w:pPr>
      <w:r>
        <w:rPr>
          <w:rFonts w:ascii="Arial" w:hAnsi="Arial"/>
          <w:i/>
          <w:u w:val="single"/>
        </w:rPr>
        <w:t>Charakteristika:</w:t>
      </w:r>
      <w:r>
        <w:rPr>
          <w:rFonts w:ascii="Arial" w:hAnsi="Arial"/>
        </w:rPr>
        <w:t xml:space="preserve"> Období prázdnin a dovolených, přenášíme činnosti do přírody, zahrady, většinu času trávíme venku. Opakujeme si,co už všechno umíme, povídáme si o létě, radovánkách, cestování a poznávání. Užíváme si spontánních her a činností na zahradě i ve třídě, hrajeme si s kamarády z jiných školek, posloucháme pohádky a písničky, zdokonalujeme pohybové dovednosti dětí, vytváříme povědomí o nebezpečných a rizikových situací, u dětí rozvíjíme vlastní kreativitu a fantazii při hrách i činnostech. Na určité období přerušujeme provoz z důvodu čerpání dovolených.</w:t>
      </w:r>
    </w:p>
    <w:p>
      <w:pPr>
        <w:pStyle w:val="ListParagraph"/>
        <w:tabs>
          <w:tab w:val="clear" w:pos="708"/>
          <w:tab w:val="left" w:pos="5880" w:leader="none"/>
        </w:tabs>
        <w:ind w:left="0" w:hanging="0"/>
        <w:rPr>
          <w:sz w:val="24"/>
          <w:szCs w:val="24"/>
        </w:rPr>
      </w:pPr>
      <w:r>
        <w:rPr/>
      </w:r>
    </w:p>
    <w:p>
      <w:pPr>
        <w:pStyle w:val="ListParagraph"/>
        <w:tabs>
          <w:tab w:val="clear" w:pos="708"/>
          <w:tab w:val="left" w:pos="5880" w:leader="none"/>
        </w:tabs>
        <w:ind w:left="0" w:hanging="0"/>
        <w:rPr>
          <w:rFonts w:ascii="Arial" w:hAnsi="Arial"/>
        </w:rPr>
      </w:pPr>
      <w:r>
        <w:rPr>
          <w:rFonts w:ascii="Arial" w:hAnsi="Arial"/>
        </w:rPr>
        <w:t>Vzdělávací cíle:</w:t>
      </w:r>
    </w:p>
    <w:p>
      <w:pPr>
        <w:pStyle w:val="ListParagraph"/>
        <w:tabs>
          <w:tab w:val="clear" w:pos="708"/>
          <w:tab w:val="left" w:pos="5880" w:leader="none"/>
        </w:tabs>
        <w:ind w:left="0" w:hanging="0"/>
        <w:rPr>
          <w:rFonts w:ascii="Arial" w:hAnsi="Arial"/>
        </w:rPr>
      </w:pPr>
      <w:r>
        <w:rPr>
          <w:rFonts w:ascii="Arial" w:hAnsi="Arial"/>
        </w:rPr>
        <w:t>- navazují na 5 oblastí RVP PV - biologická, psychologická, interpersonální, sociálně-kulturní, environmentální</w:t>
      </w:r>
    </w:p>
    <w:p>
      <w:pPr>
        <w:pStyle w:val="ListParagraph"/>
        <w:tabs>
          <w:tab w:val="clear" w:pos="708"/>
          <w:tab w:val="left" w:pos="5880" w:leader="none"/>
        </w:tabs>
        <w:ind w:left="0" w:hanging="0"/>
        <w:rPr>
          <w:i/>
          <w:i/>
          <w:sz w:val="24"/>
          <w:szCs w:val="24"/>
          <w:u w:val="single"/>
        </w:rPr>
      </w:pPr>
      <w:r>
        <w:rPr>
          <w:rFonts w:ascii="Arial" w:hAnsi="Arial"/>
          <w:i/>
          <w:u w:val="single"/>
        </w:rPr>
        <w:t>Očekávané výstupy:</w:t>
      </w:r>
    </w:p>
    <w:p>
      <w:pPr>
        <w:pStyle w:val="ListParagraph"/>
        <w:tabs>
          <w:tab w:val="clear" w:pos="708"/>
          <w:tab w:val="left" w:pos="5880" w:leader="none"/>
        </w:tabs>
        <w:ind w:left="0" w:hanging="0"/>
        <w:rPr>
          <w:sz w:val="24"/>
          <w:szCs w:val="24"/>
        </w:rPr>
      </w:pPr>
      <w:r>
        <w:rPr>
          <w:rFonts w:ascii="Arial" w:hAnsi="Arial"/>
        </w:rPr>
        <w:t>Uvědomovat si nebezpečí spojené s letním obdobím</w:t>
      </w:r>
    </w:p>
    <w:p>
      <w:pPr>
        <w:pStyle w:val="ListParagraph"/>
        <w:tabs>
          <w:tab w:val="clear" w:pos="708"/>
          <w:tab w:val="left" w:pos="5880" w:leader="none"/>
        </w:tabs>
        <w:ind w:left="0" w:hanging="0"/>
        <w:rPr>
          <w:sz w:val="24"/>
          <w:szCs w:val="24"/>
        </w:rPr>
      </w:pPr>
      <w:r>
        <w:rPr>
          <w:rFonts w:ascii="Arial" w:hAnsi="Arial"/>
        </w:rPr>
        <w:t>Umět se pohybovat v různém prostředí</w:t>
      </w:r>
    </w:p>
    <w:p>
      <w:pPr>
        <w:pStyle w:val="ListParagraph"/>
        <w:tabs>
          <w:tab w:val="clear" w:pos="708"/>
          <w:tab w:val="left" w:pos="5880" w:leader="none"/>
        </w:tabs>
        <w:ind w:left="0" w:hanging="0"/>
        <w:rPr>
          <w:sz w:val="24"/>
          <w:szCs w:val="24"/>
        </w:rPr>
      </w:pPr>
      <w:r>
        <w:rPr>
          <w:rFonts w:ascii="Arial" w:hAnsi="Arial"/>
        </w:rPr>
        <w:t>Umět rozvinout hru, komunikovat s kamarády, umět spolupracovat</w:t>
      </w:r>
    </w:p>
    <w:p>
      <w:pPr>
        <w:pStyle w:val="ListParagraph"/>
        <w:tabs>
          <w:tab w:val="clear" w:pos="708"/>
          <w:tab w:val="left" w:pos="5880" w:leader="none"/>
        </w:tabs>
        <w:ind w:left="0" w:hanging="0"/>
        <w:rPr>
          <w:sz w:val="24"/>
          <w:szCs w:val="24"/>
        </w:rPr>
      </w:pPr>
      <w:r>
        <w:rPr>
          <w:rFonts w:ascii="Arial" w:hAnsi="Arial"/>
        </w:rPr>
        <w:t>Respektovat potřeby jiného dítěte</w:t>
      </w:r>
    </w:p>
    <w:p>
      <w:pPr>
        <w:pStyle w:val="ListParagraph"/>
        <w:tabs>
          <w:tab w:val="clear" w:pos="708"/>
          <w:tab w:val="left" w:pos="5880" w:leader="none"/>
        </w:tabs>
        <w:ind w:left="0" w:hanging="0"/>
        <w:rPr>
          <w:sz w:val="24"/>
          <w:szCs w:val="24"/>
        </w:rPr>
      </w:pPr>
      <w:r>
        <w:rPr>
          <w:rFonts w:ascii="Arial" w:hAnsi="Arial"/>
        </w:rPr>
        <w:t>Poznat některá písmena, číslice, napsané své jméno</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Navrhovaná témata:</w:t>
      </w:r>
    </w:p>
    <w:p>
      <w:pPr>
        <w:pStyle w:val="ListParagraph"/>
        <w:tabs>
          <w:tab w:val="clear" w:pos="708"/>
          <w:tab w:val="left" w:pos="5880" w:leader="none"/>
        </w:tabs>
        <w:ind w:left="0" w:hanging="0"/>
        <w:rPr>
          <w:sz w:val="24"/>
          <w:szCs w:val="24"/>
        </w:rPr>
      </w:pPr>
      <w:r>
        <w:rPr>
          <w:rFonts w:ascii="Arial" w:hAnsi="Arial"/>
        </w:rPr>
        <w:t>Zpívané a veršované pohádky</w:t>
      </w:r>
    </w:p>
    <w:p>
      <w:pPr>
        <w:pStyle w:val="ListParagraph"/>
        <w:tabs>
          <w:tab w:val="clear" w:pos="708"/>
          <w:tab w:val="left" w:pos="5880" w:leader="none"/>
        </w:tabs>
        <w:ind w:left="0" w:hanging="0"/>
        <w:rPr>
          <w:sz w:val="24"/>
          <w:szCs w:val="24"/>
        </w:rPr>
      </w:pPr>
      <w:r>
        <w:rPr>
          <w:rFonts w:ascii="Arial" w:hAnsi="Arial"/>
        </w:rPr>
        <w:t>S lanem, švihadlem a obručemi</w:t>
      </w:r>
    </w:p>
    <w:p>
      <w:pPr>
        <w:pStyle w:val="ListParagraph"/>
        <w:tabs>
          <w:tab w:val="clear" w:pos="708"/>
          <w:tab w:val="left" w:pos="5880" w:leader="none"/>
        </w:tabs>
        <w:ind w:left="0" w:hanging="0"/>
        <w:rPr>
          <w:sz w:val="24"/>
          <w:szCs w:val="24"/>
        </w:rPr>
      </w:pPr>
      <w:r>
        <w:rPr>
          <w:rFonts w:ascii="Arial" w:hAnsi="Arial"/>
        </w:rPr>
        <w:t>Co se děje v trávě</w:t>
      </w:r>
    </w:p>
    <w:p>
      <w:pPr>
        <w:pStyle w:val="ListParagraph"/>
        <w:tabs>
          <w:tab w:val="clear" w:pos="708"/>
          <w:tab w:val="left" w:pos="5880" w:leader="none"/>
        </w:tabs>
        <w:ind w:left="0" w:hanging="0"/>
        <w:rPr>
          <w:sz w:val="24"/>
          <w:szCs w:val="24"/>
        </w:rPr>
      </w:pPr>
      <w:r>
        <w:rPr>
          <w:rFonts w:ascii="Arial" w:hAnsi="Arial"/>
        </w:rPr>
        <w:t>Barevné léto</w:t>
      </w:r>
    </w:p>
    <w:p>
      <w:pPr>
        <w:pStyle w:val="ListParagraph"/>
        <w:tabs>
          <w:tab w:val="clear" w:pos="708"/>
          <w:tab w:val="left" w:pos="5880" w:leader="none"/>
        </w:tabs>
        <w:ind w:left="0" w:hanging="0"/>
        <w:rPr>
          <w:sz w:val="24"/>
          <w:szCs w:val="24"/>
        </w:rPr>
      </w:pPr>
      <w:r>
        <w:rPr>
          <w:rFonts w:ascii="Arial" w:hAnsi="Arial"/>
        </w:rPr>
        <w:t>Prázdninová dobrodružství…</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Navrhované činnosti:</w:t>
      </w:r>
    </w:p>
    <w:p>
      <w:pPr>
        <w:pStyle w:val="ListParagraph"/>
        <w:tabs>
          <w:tab w:val="clear" w:pos="708"/>
          <w:tab w:val="left" w:pos="5880" w:leader="none"/>
        </w:tabs>
        <w:ind w:left="0" w:hanging="0"/>
        <w:rPr>
          <w:sz w:val="24"/>
          <w:szCs w:val="24"/>
        </w:rPr>
      </w:pPr>
      <w:r>
        <w:rPr>
          <w:rFonts w:ascii="Arial" w:hAnsi="Arial"/>
        </w:rPr>
        <w:t>Námětové hry dle volby dětí</w:t>
      </w:r>
    </w:p>
    <w:p>
      <w:pPr>
        <w:pStyle w:val="ListParagraph"/>
        <w:tabs>
          <w:tab w:val="clear" w:pos="708"/>
          <w:tab w:val="left" w:pos="5880" w:leader="none"/>
        </w:tabs>
        <w:ind w:left="0" w:hanging="0"/>
        <w:rPr>
          <w:sz w:val="24"/>
          <w:szCs w:val="24"/>
        </w:rPr>
      </w:pPr>
      <w:r>
        <w:rPr>
          <w:rFonts w:ascii="Arial" w:hAnsi="Arial"/>
        </w:rPr>
        <w:t>Opakování písní a básní</w:t>
      </w:r>
    </w:p>
    <w:p>
      <w:pPr>
        <w:pStyle w:val="ListParagraph"/>
        <w:tabs>
          <w:tab w:val="clear" w:pos="708"/>
          <w:tab w:val="left" w:pos="5880" w:leader="none"/>
        </w:tabs>
        <w:ind w:left="0" w:hanging="0"/>
        <w:rPr>
          <w:sz w:val="24"/>
          <w:szCs w:val="24"/>
        </w:rPr>
      </w:pPr>
      <w:r>
        <w:rPr>
          <w:rFonts w:ascii="Arial" w:hAnsi="Arial"/>
        </w:rPr>
        <w:t>„</w:t>
      </w:r>
      <w:r>
        <w:rPr>
          <w:rFonts w:ascii="Arial" w:hAnsi="Arial"/>
        </w:rPr>
        <w:t>Čtení“ knih, prohlížení ilustrací</w:t>
      </w:r>
    </w:p>
    <w:p>
      <w:pPr>
        <w:pStyle w:val="ListParagraph"/>
        <w:tabs>
          <w:tab w:val="clear" w:pos="708"/>
          <w:tab w:val="left" w:pos="5880" w:leader="none"/>
        </w:tabs>
        <w:ind w:left="0" w:hanging="0"/>
        <w:rPr>
          <w:sz w:val="24"/>
          <w:szCs w:val="24"/>
        </w:rPr>
      </w:pPr>
      <w:r>
        <w:rPr>
          <w:rFonts w:ascii="Arial" w:hAnsi="Arial"/>
        </w:rPr>
        <w:t>Hry s pískem, vodou, otužování sluncem</w:t>
      </w:r>
    </w:p>
    <w:p>
      <w:pPr>
        <w:pStyle w:val="ListParagraph"/>
        <w:tabs>
          <w:tab w:val="clear" w:pos="708"/>
          <w:tab w:val="left" w:pos="5880" w:leader="none"/>
        </w:tabs>
        <w:ind w:left="0" w:hanging="0"/>
        <w:rPr>
          <w:sz w:val="24"/>
          <w:szCs w:val="24"/>
        </w:rPr>
      </w:pPr>
      <w:r>
        <w:rPr>
          <w:rFonts w:ascii="Arial" w:hAnsi="Arial"/>
        </w:rPr>
        <w:t>Sportovní a pohybové hry</w:t>
      </w:r>
    </w:p>
    <w:p>
      <w:pPr>
        <w:pStyle w:val="ListParagraph"/>
        <w:tabs>
          <w:tab w:val="clear" w:pos="708"/>
          <w:tab w:val="left" w:pos="5880" w:leader="none"/>
        </w:tabs>
        <w:ind w:left="0" w:hanging="0"/>
        <w:rPr>
          <w:sz w:val="24"/>
          <w:szCs w:val="24"/>
        </w:rPr>
      </w:pPr>
      <w:r>
        <w:rPr>
          <w:rFonts w:ascii="Arial" w:hAnsi="Arial"/>
        </w:rPr>
        <w:t>Jízda na koloběžkách, hry s nářadím</w:t>
      </w:r>
    </w:p>
    <w:p>
      <w:pPr>
        <w:pStyle w:val="ListParagraph"/>
        <w:tabs>
          <w:tab w:val="clear" w:pos="708"/>
          <w:tab w:val="left" w:pos="5880" w:leader="none"/>
        </w:tabs>
        <w:ind w:left="0" w:hanging="0"/>
        <w:rPr>
          <w:sz w:val="24"/>
          <w:szCs w:val="24"/>
        </w:rPr>
      </w:pPr>
      <w:r>
        <w:rPr>
          <w:rFonts w:ascii="Arial" w:hAnsi="Arial"/>
        </w:rPr>
        <w:t>Slovní hry, hádanky, rytmizace</w:t>
      </w:r>
    </w:p>
    <w:p>
      <w:pPr>
        <w:pStyle w:val="ListParagraph"/>
        <w:tabs>
          <w:tab w:val="clear" w:pos="708"/>
          <w:tab w:val="left" w:pos="5880" w:leader="none"/>
        </w:tabs>
        <w:ind w:left="0" w:hanging="0"/>
        <w:rPr>
          <w:sz w:val="24"/>
          <w:szCs w:val="24"/>
        </w:rPr>
      </w:pPr>
      <w:r>
        <w:rPr>
          <w:rFonts w:ascii="Arial" w:hAnsi="Arial"/>
        </w:rPr>
        <w:t>Procvičování číselné řady, matematické pojmy</w:t>
      </w:r>
    </w:p>
    <w:p>
      <w:pPr>
        <w:pStyle w:val="ListParagraph"/>
        <w:tabs>
          <w:tab w:val="clear" w:pos="708"/>
          <w:tab w:val="left" w:pos="5880" w:leader="none"/>
        </w:tabs>
        <w:ind w:left="0" w:hanging="0"/>
        <w:rPr>
          <w:sz w:val="24"/>
          <w:szCs w:val="24"/>
        </w:rPr>
      </w:pPr>
      <w:r>
        <w:rPr>
          <w:rFonts w:ascii="Arial" w:hAnsi="Arial"/>
        </w:rPr>
        <w:t>Poznávání číslic, písmen</w:t>
      </w:r>
    </w:p>
    <w:p>
      <w:pPr>
        <w:pStyle w:val="ListParagraph"/>
        <w:tabs>
          <w:tab w:val="clear" w:pos="708"/>
          <w:tab w:val="left" w:pos="5880" w:leader="none"/>
        </w:tabs>
        <w:ind w:left="0" w:hanging="0"/>
        <w:rPr>
          <w:sz w:val="24"/>
          <w:szCs w:val="24"/>
        </w:rPr>
      </w:pPr>
      <w:r>
        <w:rPr>
          <w:rFonts w:ascii="Arial" w:hAnsi="Arial"/>
        </w:rPr>
        <w:t>Tvořivá činnost na dané téma</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b/>
          <w:b/>
          <w:sz w:val="40"/>
          <w:szCs w:val="40"/>
          <w:u w:val="single"/>
        </w:rPr>
      </w:pPr>
      <w:r>
        <w:rPr>
          <w:rFonts w:ascii="Arial" w:hAnsi="Arial"/>
          <w:b/>
          <w:u w:val="single"/>
        </w:rPr>
        <w:t>Evaluační systém</w:t>
      </w:r>
    </w:p>
    <w:p>
      <w:pPr>
        <w:pStyle w:val="ListParagraph"/>
        <w:tabs>
          <w:tab w:val="clear" w:pos="708"/>
          <w:tab w:val="left" w:pos="5880" w:leader="none"/>
        </w:tabs>
        <w:ind w:left="0" w:hanging="0"/>
        <w:rPr>
          <w:rFonts w:ascii="Arial" w:hAnsi="Arial"/>
          <w:b/>
          <w:b/>
          <w:u w:val="single"/>
        </w:rPr>
      </w:pPr>
      <w:r>
        <w:rPr>
          <w:rFonts w:ascii="Arial" w:hAnsi="Arial"/>
          <w:b/>
          <w:u w:val="single"/>
        </w:rPr>
      </w:r>
    </w:p>
    <w:p>
      <w:pPr>
        <w:pStyle w:val="ListParagraph"/>
        <w:tabs>
          <w:tab w:val="clear" w:pos="708"/>
          <w:tab w:val="left" w:pos="5880" w:leader="none"/>
        </w:tabs>
        <w:ind w:left="0" w:hanging="0"/>
        <w:rPr>
          <w:b/>
          <w:b/>
          <w:i/>
          <w:i/>
          <w:sz w:val="28"/>
          <w:szCs w:val="28"/>
        </w:rPr>
      </w:pPr>
      <w:r>
        <w:rPr>
          <w:rFonts w:ascii="Arial" w:hAnsi="Arial"/>
          <w:b/>
          <w:i/>
        </w:rPr>
        <w:t>Hodnocení je prostředkem k hledání optimálních cest vzdělávání dítěte.</w:t>
      </w:r>
    </w:p>
    <w:p>
      <w:pPr>
        <w:pStyle w:val="ListParagraph"/>
        <w:tabs>
          <w:tab w:val="clear" w:pos="708"/>
          <w:tab w:val="left" w:pos="5880" w:leader="none"/>
        </w:tabs>
        <w:ind w:left="0" w:hanging="0"/>
        <w:rPr>
          <w:rFonts w:ascii="Arial" w:hAnsi="Arial"/>
          <w:b/>
          <w:b/>
          <w:i/>
          <w:i/>
        </w:rPr>
      </w:pPr>
      <w:r>
        <w:rPr>
          <w:rFonts w:ascii="Arial" w:hAnsi="Arial"/>
          <w:b/>
          <w:i/>
        </w:rPr>
      </w:r>
    </w:p>
    <w:p>
      <w:pPr>
        <w:pStyle w:val="ListParagraph"/>
        <w:tabs>
          <w:tab w:val="clear" w:pos="708"/>
          <w:tab w:val="left" w:pos="5880" w:leader="none"/>
        </w:tabs>
        <w:ind w:left="0" w:hanging="0"/>
        <w:rPr>
          <w:i/>
          <w:i/>
          <w:sz w:val="24"/>
          <w:szCs w:val="24"/>
        </w:rPr>
      </w:pPr>
      <w:r>
        <w:rPr>
          <w:rFonts w:ascii="Arial" w:hAnsi="Arial"/>
          <w:i/>
        </w:rPr>
        <w:t>Jedná se o ucelený, pravidelný hodnotící proces, který je uplatňován na úrovni školy, třídy, jednotlivých dětí, zaměstnanců.</w:t>
      </w:r>
    </w:p>
    <w:p>
      <w:pPr>
        <w:pStyle w:val="ListParagraph"/>
        <w:tabs>
          <w:tab w:val="clear" w:pos="708"/>
          <w:tab w:val="left" w:pos="5880" w:leader="none"/>
        </w:tabs>
        <w:ind w:left="0" w:hanging="0"/>
        <w:rPr>
          <w:i/>
          <w:i/>
          <w:sz w:val="24"/>
          <w:szCs w:val="24"/>
        </w:rPr>
      </w:pPr>
      <w:r>
        <w:rPr>
          <w:rFonts w:ascii="Arial" w:hAnsi="Arial"/>
          <w:i/>
        </w:rPr>
        <w:t>Probíhá průběžně, celý rok,  jeho výsledky jsou konzultovány na pedagogických poradách i provozních poradách.</w:t>
      </w:r>
    </w:p>
    <w:p>
      <w:pPr>
        <w:pStyle w:val="ListParagraph"/>
        <w:tabs>
          <w:tab w:val="clear" w:pos="708"/>
          <w:tab w:val="left" w:pos="5880" w:leader="none"/>
        </w:tabs>
        <w:ind w:left="0" w:hanging="0"/>
        <w:rPr>
          <w:rFonts w:ascii="Arial" w:hAnsi="Arial"/>
          <w:i/>
          <w:i/>
        </w:rPr>
      </w:pPr>
      <w:r>
        <w:rPr>
          <w:rFonts w:ascii="Arial" w:hAnsi="Arial"/>
          <w:i/>
        </w:rPr>
      </w:r>
    </w:p>
    <w:p>
      <w:pPr>
        <w:pStyle w:val="ListParagraph"/>
        <w:tabs>
          <w:tab w:val="clear" w:pos="708"/>
          <w:tab w:val="left" w:pos="5880" w:leader="none"/>
        </w:tabs>
        <w:ind w:left="0" w:hanging="0"/>
        <w:rPr>
          <w:i/>
          <w:i/>
          <w:sz w:val="24"/>
          <w:szCs w:val="24"/>
          <w:u w:val="single"/>
        </w:rPr>
      </w:pPr>
      <w:r>
        <w:rPr>
          <w:rFonts w:ascii="Arial" w:hAnsi="Arial"/>
          <w:i/>
          <w:u w:val="single"/>
        </w:rPr>
        <w:t>Oblasti evaluace: (sleduje a zodpovídá ředitelka školy)</w:t>
      </w:r>
    </w:p>
    <w:p>
      <w:pPr>
        <w:pStyle w:val="ListParagraph"/>
        <w:tabs>
          <w:tab w:val="clear" w:pos="708"/>
          <w:tab w:val="left" w:pos="5880" w:leader="none"/>
        </w:tabs>
        <w:ind w:left="0" w:hanging="0"/>
        <w:rPr>
          <w:sz w:val="24"/>
          <w:szCs w:val="24"/>
        </w:rPr>
      </w:pPr>
      <w:r>
        <w:rPr>
          <w:rFonts w:ascii="Arial" w:hAnsi="Arial"/>
        </w:rPr>
        <w:t>-Hodnocení ŠVP – soulad s RVP PV, jeho funkčnost</w:t>
      </w:r>
    </w:p>
    <w:p>
      <w:pPr>
        <w:pStyle w:val="ListParagraph"/>
        <w:tabs>
          <w:tab w:val="clear" w:pos="708"/>
          <w:tab w:val="left" w:pos="5880" w:leader="none"/>
        </w:tabs>
        <w:ind w:left="0" w:hanging="0"/>
        <w:rPr>
          <w:sz w:val="24"/>
          <w:szCs w:val="24"/>
        </w:rPr>
      </w:pPr>
      <w:r>
        <w:rPr>
          <w:rFonts w:ascii="Arial" w:hAnsi="Arial"/>
        </w:rPr>
        <w:t>-Hodnocení výchovně-vzdělávacího procesu – využití metod a forem práce, prožitkové učení, spontánnost dětí, komunikativnost, tvořivost, aktivita dětí, prolínání vzdělávacích oblastí, vyváženost řízených a spontánních aktivit</w:t>
      </w:r>
    </w:p>
    <w:p>
      <w:pPr>
        <w:pStyle w:val="ListParagraph"/>
        <w:tabs>
          <w:tab w:val="clear" w:pos="708"/>
          <w:tab w:val="left" w:pos="5880" w:leader="none"/>
        </w:tabs>
        <w:ind w:left="0" w:hanging="0"/>
        <w:rPr>
          <w:sz w:val="24"/>
          <w:szCs w:val="24"/>
        </w:rPr>
      </w:pPr>
      <w:r>
        <w:rPr>
          <w:rFonts w:ascii="Arial" w:hAnsi="Arial"/>
        </w:rPr>
        <w:t>-Vyhodnocení integrovaných bloků, jejich charakteristik, návaznost, poskytují li dětem dostatek různorodých vzdělávacích příležitostí, jsou-li vhodně připraveny, přináší-li výsledky</w:t>
      </w:r>
    </w:p>
    <w:p>
      <w:pPr>
        <w:pStyle w:val="ListParagraph"/>
        <w:tabs>
          <w:tab w:val="clear" w:pos="708"/>
          <w:tab w:val="left" w:pos="5880" w:leader="none"/>
        </w:tabs>
        <w:ind w:left="0" w:hanging="0"/>
        <w:rPr>
          <w:sz w:val="24"/>
          <w:szCs w:val="24"/>
        </w:rPr>
      </w:pPr>
      <w:r>
        <w:rPr>
          <w:rFonts w:ascii="Arial" w:hAnsi="Arial"/>
        </w:rPr>
        <w:t>-Hodnocení podmínek vzdělávání – do jaké míry jsou naplňovány</w:t>
      </w:r>
    </w:p>
    <w:p>
      <w:pPr>
        <w:pStyle w:val="ListParagraph"/>
        <w:tabs>
          <w:tab w:val="clear" w:pos="708"/>
          <w:tab w:val="left" w:pos="5880" w:leader="none"/>
        </w:tabs>
        <w:ind w:left="0" w:hanging="0"/>
        <w:rPr>
          <w:sz w:val="24"/>
          <w:szCs w:val="24"/>
        </w:rPr>
      </w:pPr>
      <w:r>
        <w:rPr>
          <w:rFonts w:ascii="Arial" w:hAnsi="Arial"/>
        </w:rPr>
        <w:t>-Hodnocení výsledků vzdělávání, spolupráce s rodiči, průběh vzdělávání</w:t>
      </w:r>
    </w:p>
    <w:p>
      <w:pPr>
        <w:pStyle w:val="ListParagraph"/>
        <w:tabs>
          <w:tab w:val="clear" w:pos="708"/>
          <w:tab w:val="left" w:pos="5880" w:leader="none"/>
        </w:tabs>
        <w:ind w:left="0" w:hanging="0"/>
        <w:rPr>
          <w:sz w:val="24"/>
          <w:szCs w:val="24"/>
        </w:rPr>
      </w:pPr>
      <w:r>
        <w:rPr>
          <w:rFonts w:ascii="Arial" w:hAnsi="Arial"/>
        </w:rPr>
        <w:t>-Autoevaluace pedagogů-dotazníky</w:t>
      </w:r>
    </w:p>
    <w:p>
      <w:pPr>
        <w:pStyle w:val="ListParagraph"/>
        <w:tabs>
          <w:tab w:val="clear" w:pos="708"/>
          <w:tab w:val="left" w:pos="5880" w:leader="none"/>
        </w:tabs>
        <w:ind w:left="0" w:hanging="0"/>
        <w:rPr>
          <w:sz w:val="24"/>
          <w:szCs w:val="24"/>
        </w:rPr>
      </w:pPr>
      <w:r>
        <w:rPr>
          <w:rFonts w:ascii="Arial" w:hAnsi="Arial"/>
        </w:rPr>
        <w:t>-Individuální hodnocení dětí, sledování pokroků u dětí, zápisy</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i/>
          <w:i/>
          <w:sz w:val="24"/>
          <w:szCs w:val="24"/>
          <w:u w:val="single"/>
        </w:rPr>
      </w:pPr>
      <w:r>
        <w:rPr>
          <w:rFonts w:ascii="Arial" w:hAnsi="Arial"/>
          <w:i/>
          <w:u w:val="single"/>
        </w:rPr>
        <w:t>Hodnocení a evaluace ředitelkou: (zodpovídá ředitelka školy)</w:t>
      </w:r>
    </w:p>
    <w:p>
      <w:pPr>
        <w:pStyle w:val="ListParagraph"/>
        <w:tabs>
          <w:tab w:val="clear" w:pos="708"/>
          <w:tab w:val="left" w:pos="5880" w:leader="none"/>
        </w:tabs>
        <w:ind w:left="0" w:hanging="0"/>
        <w:rPr>
          <w:sz w:val="24"/>
          <w:szCs w:val="24"/>
        </w:rPr>
      </w:pPr>
      <w:r>
        <w:rPr>
          <w:rFonts w:ascii="Arial" w:hAnsi="Arial"/>
        </w:rPr>
        <w:t>-hodnotí svoji pedagogickou a řídící práci</w:t>
      </w:r>
    </w:p>
    <w:p>
      <w:pPr>
        <w:pStyle w:val="ListParagraph"/>
        <w:tabs>
          <w:tab w:val="clear" w:pos="708"/>
          <w:tab w:val="left" w:pos="5880" w:leader="none"/>
        </w:tabs>
        <w:ind w:left="0" w:hanging="0"/>
        <w:rPr>
          <w:sz w:val="24"/>
          <w:szCs w:val="24"/>
        </w:rPr>
      </w:pPr>
      <w:r>
        <w:rPr>
          <w:rFonts w:ascii="Arial" w:hAnsi="Arial"/>
        </w:rPr>
        <w:t>-kontroluje a hodnotí práci pedagogických pracovníků a provozních zaměstnanců</w:t>
      </w:r>
    </w:p>
    <w:p>
      <w:pPr>
        <w:pStyle w:val="ListParagraph"/>
        <w:tabs>
          <w:tab w:val="clear" w:pos="708"/>
          <w:tab w:val="left" w:pos="5880" w:leader="none"/>
        </w:tabs>
        <w:ind w:left="0" w:hanging="0"/>
        <w:rPr>
          <w:sz w:val="24"/>
          <w:szCs w:val="24"/>
        </w:rPr>
      </w:pPr>
      <w:r>
        <w:rPr>
          <w:rFonts w:ascii="Arial" w:hAnsi="Arial"/>
        </w:rPr>
        <w:t>-zpracovává Vlastní hodnocení školy</w:t>
      </w:r>
    </w:p>
    <w:p>
      <w:pPr>
        <w:pStyle w:val="ListParagraph"/>
        <w:tabs>
          <w:tab w:val="clear" w:pos="708"/>
          <w:tab w:val="left" w:pos="5880" w:leader="none"/>
        </w:tabs>
        <w:ind w:left="0" w:hanging="0"/>
        <w:rPr>
          <w:rFonts w:ascii="Arial" w:hAnsi="Arial"/>
          <w:i/>
          <w:i/>
          <w:u w:val="single"/>
        </w:rPr>
      </w:pPr>
      <w:r>
        <w:rPr>
          <w:rFonts w:ascii="Arial" w:hAnsi="Arial"/>
          <w:i/>
          <w:u w:val="single"/>
        </w:rPr>
      </w:r>
    </w:p>
    <w:p>
      <w:pPr>
        <w:pStyle w:val="ListParagraph"/>
        <w:tabs>
          <w:tab w:val="clear" w:pos="708"/>
          <w:tab w:val="left" w:pos="5880" w:leader="none"/>
        </w:tabs>
        <w:ind w:left="0" w:hanging="0"/>
        <w:rPr>
          <w:i/>
          <w:i/>
          <w:sz w:val="24"/>
          <w:szCs w:val="24"/>
          <w:u w:val="single"/>
        </w:rPr>
      </w:pPr>
      <w:r>
        <w:rPr>
          <w:rFonts w:ascii="Arial" w:hAnsi="Arial"/>
          <w:i/>
          <w:u w:val="single"/>
        </w:rPr>
        <w:t>Nástroje hodnocení (zodpovídají ředitelka a všechny pedagogické pracovnice, provozní zaměstnanci)</w:t>
      </w:r>
    </w:p>
    <w:p>
      <w:pPr>
        <w:pStyle w:val="ListParagraph"/>
        <w:tabs>
          <w:tab w:val="clear" w:pos="708"/>
          <w:tab w:val="left" w:pos="5880" w:leader="none"/>
        </w:tabs>
        <w:ind w:left="0" w:hanging="0"/>
        <w:rPr>
          <w:sz w:val="24"/>
          <w:szCs w:val="24"/>
        </w:rPr>
      </w:pPr>
      <w:r>
        <w:rPr>
          <w:rFonts w:ascii="Arial" w:hAnsi="Arial"/>
        </w:rPr>
        <w:t>Vnitřní - pozorování</w:t>
      </w:r>
    </w:p>
    <w:p>
      <w:pPr>
        <w:pStyle w:val="ListParagraph"/>
        <w:tabs>
          <w:tab w:val="clear" w:pos="708"/>
          <w:tab w:val="left" w:pos="5880" w:leader="none"/>
        </w:tabs>
        <w:ind w:left="0" w:hanging="0"/>
        <w:rPr>
          <w:sz w:val="24"/>
          <w:szCs w:val="24"/>
        </w:rPr>
      </w:pPr>
      <w:r>
        <w:rPr>
          <w:rFonts w:ascii="Arial" w:hAnsi="Arial"/>
        </w:rPr>
        <w:t xml:space="preserve">             </w:t>
      </w:r>
      <w:r>
        <w:rPr>
          <w:rFonts w:ascii="Arial" w:hAnsi="Arial"/>
        </w:rPr>
        <w:t>-rozhovory, diskuse</w:t>
      </w:r>
    </w:p>
    <w:p>
      <w:pPr>
        <w:pStyle w:val="ListParagraph"/>
        <w:tabs>
          <w:tab w:val="clear" w:pos="708"/>
          <w:tab w:val="left" w:pos="5880" w:leader="none"/>
        </w:tabs>
        <w:ind w:left="0" w:hanging="0"/>
        <w:rPr>
          <w:sz w:val="24"/>
          <w:szCs w:val="24"/>
        </w:rPr>
      </w:pPr>
      <w:r>
        <w:rPr>
          <w:rFonts w:ascii="Arial" w:hAnsi="Arial"/>
        </w:rPr>
        <w:t xml:space="preserve">             </w:t>
      </w:r>
      <w:r>
        <w:rPr>
          <w:rFonts w:ascii="Arial" w:hAnsi="Arial"/>
        </w:rPr>
        <w:t>-dotazníky</w:t>
      </w:r>
    </w:p>
    <w:p>
      <w:pPr>
        <w:pStyle w:val="ListParagraph"/>
        <w:tabs>
          <w:tab w:val="clear" w:pos="708"/>
          <w:tab w:val="left" w:pos="5880" w:leader="none"/>
        </w:tabs>
        <w:ind w:left="0" w:hanging="0"/>
        <w:rPr>
          <w:sz w:val="24"/>
          <w:szCs w:val="24"/>
        </w:rPr>
      </w:pPr>
      <w:r>
        <w:rPr>
          <w:rFonts w:ascii="Arial" w:hAnsi="Arial"/>
        </w:rPr>
        <w:t xml:space="preserve">             </w:t>
      </w:r>
      <w:r>
        <w:rPr>
          <w:rFonts w:ascii="Arial" w:hAnsi="Arial"/>
        </w:rPr>
        <w:t>-záznamové archy o dětech, sledování vzdělávacích pokroků dětí</w:t>
      </w:r>
    </w:p>
    <w:p>
      <w:pPr>
        <w:pStyle w:val="ListParagraph"/>
        <w:tabs>
          <w:tab w:val="clear" w:pos="708"/>
          <w:tab w:val="left" w:pos="5880" w:leader="none"/>
        </w:tabs>
        <w:ind w:left="0" w:hanging="0"/>
        <w:rPr>
          <w:sz w:val="24"/>
          <w:szCs w:val="24"/>
        </w:rPr>
      </w:pPr>
      <w:r>
        <w:rPr>
          <w:rFonts w:ascii="Arial" w:hAnsi="Arial"/>
        </w:rPr>
        <w:t xml:space="preserve">             </w:t>
      </w:r>
      <w:r>
        <w:rPr>
          <w:rFonts w:ascii="Arial" w:hAnsi="Arial"/>
        </w:rPr>
        <w:t>-dokumentace o dětech</w:t>
      </w:r>
    </w:p>
    <w:p>
      <w:pPr>
        <w:pStyle w:val="ListParagraph"/>
        <w:tabs>
          <w:tab w:val="clear" w:pos="708"/>
          <w:tab w:val="left" w:pos="5880" w:leader="none"/>
        </w:tabs>
        <w:ind w:left="0" w:hanging="0"/>
        <w:rPr>
          <w:sz w:val="24"/>
          <w:szCs w:val="24"/>
        </w:rPr>
      </w:pPr>
      <w:r>
        <w:rPr>
          <w:rFonts w:ascii="Arial" w:hAnsi="Arial"/>
        </w:rPr>
        <w:t xml:space="preserve">             </w:t>
      </w:r>
      <w:r>
        <w:rPr>
          <w:rFonts w:ascii="Arial" w:hAnsi="Arial"/>
        </w:rPr>
        <w:t>-hospitace a následné rozbory</w:t>
      </w:r>
    </w:p>
    <w:p>
      <w:pPr>
        <w:pStyle w:val="ListParagraph"/>
        <w:tabs>
          <w:tab w:val="clear" w:pos="708"/>
          <w:tab w:val="left" w:pos="5880" w:leader="none"/>
        </w:tabs>
        <w:ind w:left="0" w:hanging="0"/>
        <w:rPr>
          <w:sz w:val="24"/>
          <w:szCs w:val="24"/>
        </w:rPr>
      </w:pPr>
      <w:r>
        <w:rPr>
          <w:rFonts w:ascii="Arial" w:hAnsi="Arial"/>
        </w:rPr>
        <w:t xml:space="preserve">             </w:t>
      </w:r>
      <w:r>
        <w:rPr>
          <w:rFonts w:ascii="Arial" w:hAnsi="Arial"/>
        </w:rPr>
        <w:t>-kontroly pedagogických a provozních zaměstnanců, pohovory</w:t>
      </w:r>
    </w:p>
    <w:p>
      <w:pPr>
        <w:pStyle w:val="ListParagraph"/>
        <w:tabs>
          <w:tab w:val="clear" w:pos="708"/>
          <w:tab w:val="left" w:pos="5880" w:leader="none"/>
        </w:tabs>
        <w:ind w:left="0" w:hanging="0"/>
        <w:rPr>
          <w:sz w:val="24"/>
          <w:szCs w:val="24"/>
        </w:rPr>
      </w:pPr>
      <w:r>
        <w:rPr>
          <w:rFonts w:ascii="Arial" w:hAnsi="Arial"/>
        </w:rPr>
        <w:t xml:space="preserve">             </w:t>
      </w:r>
      <w:r>
        <w:rPr>
          <w:rFonts w:ascii="Arial" w:hAnsi="Arial"/>
        </w:rPr>
        <w:t>-analýzy</w:t>
      </w:r>
    </w:p>
    <w:p>
      <w:pPr>
        <w:pStyle w:val="ListParagraph"/>
        <w:tabs>
          <w:tab w:val="clear" w:pos="708"/>
          <w:tab w:val="left" w:pos="5880" w:leader="none"/>
        </w:tabs>
        <w:ind w:left="0" w:hanging="0"/>
        <w:rPr>
          <w:sz w:val="24"/>
          <w:szCs w:val="24"/>
        </w:rPr>
      </w:pPr>
      <w:r>
        <w:rPr>
          <w:rFonts w:ascii="Arial" w:hAnsi="Arial"/>
        </w:rPr>
        <w:t>Vnější – kontroly ze strany zřizovatele, ČSI, OHS, Úřad práce</w:t>
      </w:r>
    </w:p>
    <w:p>
      <w:pPr>
        <w:pStyle w:val="ListParagraph"/>
        <w:tabs>
          <w:tab w:val="clear" w:pos="708"/>
          <w:tab w:val="left" w:pos="5880" w:leader="none"/>
        </w:tabs>
        <w:ind w:left="0" w:hanging="0"/>
        <w:rPr>
          <w:sz w:val="24"/>
          <w:szCs w:val="24"/>
        </w:rPr>
      </w:pPr>
      <w:r>
        <w:rPr>
          <w:rFonts w:ascii="Arial" w:hAnsi="Arial"/>
        </w:rPr>
        <w:t xml:space="preserve">  </w:t>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ind w:left="0" w:hanging="0"/>
        <w:rPr>
          <w:rFonts w:ascii="Arial" w:hAnsi="Arial"/>
        </w:rPr>
      </w:pPr>
      <w:r>
        <w:rPr>
          <w:rFonts w:ascii="Arial" w:hAnsi="Arial"/>
        </w:rPr>
      </w:r>
    </w:p>
    <w:p>
      <w:pPr>
        <w:pStyle w:val="ListParagraph"/>
        <w:tabs>
          <w:tab w:val="clear" w:pos="708"/>
          <w:tab w:val="left" w:pos="5880" w:leader="none"/>
        </w:tabs>
        <w:spacing w:before="0" w:after="200"/>
        <w:ind w:left="0" w:hanging="0"/>
        <w:contextualSpacing/>
        <w:rPr/>
      </w:pPr>
      <w:r>
        <w:rPr/>
      </w:r>
    </w:p>
    <w:sectPr>
      <w:type w:val="nextPage"/>
      <w:pgSz w:w="11906" w:h="16838"/>
      <w:pgMar w:left="1417" w:right="1417"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ahoma">
    <w:charset w:val="ee"/>
    <w:family w:val="roman"/>
    <w:pitch w:val="variable"/>
  </w:font>
  <w:font w:name="Liberation Sans">
    <w:altName w:val="Arial"/>
    <w:charset w:val="ee"/>
    <w:family w:val="roman"/>
    <w:pitch w:val="variable"/>
  </w:font>
  <w:font w:name="Arial">
    <w:charset w:val="ee"/>
    <w:family w:val="roman"/>
    <w:pitch w:val="variable"/>
  </w:font>
  <w:font w:name="Calibri">
    <w:charset w:val="01"/>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4"/>
      <w:numFmt w:val="bullet"/>
      <w:lvlText w:val="-"/>
      <w:lvlJc w:val="left"/>
      <w:pPr>
        <w:tabs>
          <w:tab w:val="num" w:pos="720"/>
        </w:tabs>
        <w:ind w:left="720" w:hanging="360"/>
      </w:pPr>
      <w:rPr>
        <w:rFonts w:ascii="Calibri" w:hAnsi="Calibri" w:cs="Calibri"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lvl w:ilvl="0">
      <w:start w:val="1"/>
      <w:numFmt w:val="decimal"/>
      <w:lvlText w:val="%1."/>
      <w:lvlJc w:val="left"/>
      <w:pPr>
        <w:tabs>
          <w:tab w:val="num" w:pos="0"/>
        </w:tabs>
        <w:ind w:left="502"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lvl w:ilvl="0">
      <w:start w:val="1"/>
      <w:numFmt w:val="bullet"/>
      <w:lvlText w:val="-"/>
      <w:lvlJc w:val="left"/>
      <w:pPr>
        <w:tabs>
          <w:tab w:val="num" w:pos="0"/>
        </w:tabs>
        <w:ind w:left="862" w:hanging="360"/>
      </w:pPr>
      <w:rPr>
        <w:rFonts w:ascii="Calibri" w:hAnsi="Calibri" w:cs="Calibri" w:hint="default"/>
      </w:rPr>
    </w:lvl>
    <w:lvl w:ilvl="1">
      <w:start w:val="1"/>
      <w:numFmt w:val="bullet"/>
      <w:lvlText w:val="o"/>
      <w:lvlJc w:val="left"/>
      <w:pPr>
        <w:tabs>
          <w:tab w:val="num" w:pos="0"/>
        </w:tabs>
        <w:ind w:left="1582" w:hanging="360"/>
      </w:pPr>
      <w:rPr>
        <w:rFonts w:ascii="Courier New" w:hAnsi="Courier New" w:cs="Courier New" w:hint="default"/>
      </w:rPr>
    </w:lvl>
    <w:lvl w:ilvl="2">
      <w:start w:val="1"/>
      <w:numFmt w:val="bullet"/>
      <w:lvlText w:val=""/>
      <w:lvlJc w:val="left"/>
      <w:pPr>
        <w:tabs>
          <w:tab w:val="num" w:pos="0"/>
        </w:tabs>
        <w:ind w:left="2302" w:hanging="360"/>
      </w:pPr>
      <w:rPr>
        <w:rFonts w:ascii="Wingdings" w:hAnsi="Wingdings" w:cs="Wingdings" w:hint="default"/>
      </w:rPr>
    </w:lvl>
    <w:lvl w:ilvl="3">
      <w:start w:val="1"/>
      <w:numFmt w:val="bullet"/>
      <w:lvlText w:val=""/>
      <w:lvlJc w:val="left"/>
      <w:pPr>
        <w:tabs>
          <w:tab w:val="num" w:pos="0"/>
        </w:tabs>
        <w:ind w:left="3022" w:hanging="360"/>
      </w:pPr>
      <w:rPr>
        <w:rFonts w:ascii="Symbol" w:hAnsi="Symbol" w:cs="Symbol" w:hint="default"/>
      </w:rPr>
    </w:lvl>
    <w:lvl w:ilvl="4">
      <w:start w:val="1"/>
      <w:numFmt w:val="bullet"/>
      <w:lvlText w:val="o"/>
      <w:lvlJc w:val="left"/>
      <w:pPr>
        <w:tabs>
          <w:tab w:val="num" w:pos="0"/>
        </w:tabs>
        <w:ind w:left="3742" w:hanging="360"/>
      </w:pPr>
      <w:rPr>
        <w:rFonts w:ascii="Courier New" w:hAnsi="Courier New" w:cs="Courier New" w:hint="default"/>
      </w:rPr>
    </w:lvl>
    <w:lvl w:ilvl="5">
      <w:start w:val="1"/>
      <w:numFmt w:val="bullet"/>
      <w:lvlText w:val=""/>
      <w:lvlJc w:val="left"/>
      <w:pPr>
        <w:tabs>
          <w:tab w:val="num" w:pos="0"/>
        </w:tabs>
        <w:ind w:left="4462" w:hanging="360"/>
      </w:pPr>
      <w:rPr>
        <w:rFonts w:ascii="Wingdings" w:hAnsi="Wingdings" w:cs="Wingdings" w:hint="default"/>
      </w:rPr>
    </w:lvl>
    <w:lvl w:ilvl="6">
      <w:start w:val="1"/>
      <w:numFmt w:val="bullet"/>
      <w:lvlText w:val=""/>
      <w:lvlJc w:val="left"/>
      <w:pPr>
        <w:tabs>
          <w:tab w:val="num" w:pos="0"/>
        </w:tabs>
        <w:ind w:left="5182" w:hanging="360"/>
      </w:pPr>
      <w:rPr>
        <w:rFonts w:ascii="Symbol" w:hAnsi="Symbol" w:cs="Symbol" w:hint="default"/>
      </w:rPr>
    </w:lvl>
    <w:lvl w:ilvl="7">
      <w:start w:val="1"/>
      <w:numFmt w:val="bullet"/>
      <w:lvlText w:val="o"/>
      <w:lvlJc w:val="left"/>
      <w:pPr>
        <w:tabs>
          <w:tab w:val="num" w:pos="0"/>
        </w:tabs>
        <w:ind w:left="5902" w:hanging="360"/>
      </w:pPr>
      <w:rPr>
        <w:rFonts w:ascii="Courier New" w:hAnsi="Courier New" w:cs="Courier New" w:hint="default"/>
      </w:rPr>
    </w:lvl>
    <w:lvl w:ilvl="8">
      <w:start w:val="1"/>
      <w:numFmt w:val="bullet"/>
      <w:lvlText w:val=""/>
      <w:lvlJc w:val="left"/>
      <w:pPr>
        <w:tabs>
          <w:tab w:val="num" w:pos="0"/>
        </w:tabs>
        <w:ind w:left="6622"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hyphenationZone w:val="425"/>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Cs w:val="22"/>
        <w:lang w:val="cs-CZ" w:eastAsia="cs-CZ"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c4893"/>
    <w:pPr>
      <w:widowControl/>
      <w:suppressAutoHyphens w:val="true"/>
      <w:bidi w:val="0"/>
      <w:spacing w:lineRule="auto" w:line="276" w:before="0" w:after="200"/>
      <w:jc w:val="left"/>
    </w:pPr>
    <w:rPr>
      <w:rFonts w:ascii="Calibri" w:hAnsi="Calibri" w:eastAsia="Calibri" w:cs="Times New Roman"/>
      <w:color w:val="00000A"/>
      <w:kern w:val="0"/>
      <w:sz w:val="22"/>
      <w:szCs w:val="22"/>
      <w:lang w:val="cs-CZ" w:eastAsia="en-US" w:bidi="ar-SA"/>
    </w:rPr>
  </w:style>
  <w:style w:type="character" w:styleId="DefaultParagraphFont" w:default="1">
    <w:name w:val="Default Paragraph Font"/>
    <w:uiPriority w:val="1"/>
    <w:semiHidden/>
    <w:unhideWhenUsed/>
    <w:qFormat/>
    <w:rPr/>
  </w:style>
  <w:style w:type="character" w:styleId="Internetovodkaz" w:customStyle="1">
    <w:name w:val="Internetový odkaz"/>
    <w:basedOn w:val="DefaultParagraphFont"/>
    <w:uiPriority w:val="99"/>
    <w:rsid w:val="00e916a3"/>
    <w:rPr>
      <w:rFonts w:cs="Times New Roman"/>
      <w:color w:val="0000FF"/>
      <w:u w:val="single"/>
    </w:rPr>
  </w:style>
  <w:style w:type="character" w:styleId="TextbublinyChar" w:customStyle="1">
    <w:name w:val="Text bubliny Char"/>
    <w:basedOn w:val="DefaultParagraphFont"/>
    <w:link w:val="Textbubliny"/>
    <w:uiPriority w:val="99"/>
    <w:semiHidden/>
    <w:qFormat/>
    <w:locked/>
    <w:rsid w:val="00714c79"/>
    <w:rPr>
      <w:rFonts w:ascii="Tahoma" w:hAnsi="Tahoma" w:cs="Tahoma"/>
      <w:sz w:val="16"/>
      <w:szCs w:val="16"/>
    </w:rPr>
  </w:style>
  <w:style w:type="character" w:styleId="Zdraznn" w:customStyle="1">
    <w:name w:val="Zdůraznění"/>
    <w:basedOn w:val="DefaultParagraphFont"/>
    <w:uiPriority w:val="99"/>
    <w:qFormat/>
    <w:locked/>
    <w:rsid w:val="00716f25"/>
    <w:rPr>
      <w:rFonts w:cs="Times New Roman"/>
      <w:i/>
      <w:iCs/>
    </w:rPr>
  </w:style>
  <w:style w:type="character" w:styleId="Silnzdraznn" w:customStyle="1">
    <w:name w:val="Silné zdůraznění"/>
    <w:qFormat/>
    <w:rsid w:val="00563ef4"/>
    <w:rPr>
      <w:b/>
      <w:bCs/>
    </w:rPr>
  </w:style>
  <w:style w:type="paragraph" w:styleId="Nadpis" w:customStyle="1">
    <w:name w:val="Nadpis"/>
    <w:basedOn w:val="Normal"/>
    <w:next w:val="Tlotextu"/>
    <w:qFormat/>
    <w:rsid w:val="00563ef4"/>
    <w:pPr>
      <w:keepNext w:val="true"/>
      <w:spacing w:before="240" w:after="120"/>
    </w:pPr>
    <w:rPr>
      <w:rFonts w:ascii="Liberation Sans" w:hAnsi="Liberation Sans" w:eastAsia="Microsoft YaHei" w:cs="Arial"/>
      <w:sz w:val="28"/>
      <w:szCs w:val="28"/>
    </w:rPr>
  </w:style>
  <w:style w:type="paragraph" w:styleId="Tlotextu">
    <w:name w:val="Body Text"/>
    <w:basedOn w:val="Normal"/>
    <w:rsid w:val="00563ef4"/>
    <w:pPr>
      <w:spacing w:lineRule="auto" w:line="288" w:before="0" w:after="140"/>
    </w:pPr>
    <w:rPr/>
  </w:style>
  <w:style w:type="paragraph" w:styleId="Seznam">
    <w:name w:val="List"/>
    <w:basedOn w:val="Tlotextu"/>
    <w:rsid w:val="00563ef4"/>
    <w:pPr/>
    <w:rPr>
      <w:rFonts w:cs="Arial"/>
    </w:rPr>
  </w:style>
  <w:style w:type="paragraph" w:styleId="Popisek" w:customStyle="1">
    <w:name w:val="Caption"/>
    <w:basedOn w:val="Normal"/>
    <w:qFormat/>
    <w:rsid w:val="00563ef4"/>
    <w:pPr>
      <w:suppressLineNumbers/>
      <w:spacing w:before="120" w:after="120"/>
    </w:pPr>
    <w:rPr>
      <w:rFonts w:cs="Arial"/>
      <w:i/>
      <w:iCs/>
      <w:sz w:val="24"/>
      <w:szCs w:val="24"/>
    </w:rPr>
  </w:style>
  <w:style w:type="paragraph" w:styleId="Rejstk" w:customStyle="1">
    <w:name w:val="Rejstřík"/>
    <w:basedOn w:val="Normal"/>
    <w:qFormat/>
    <w:rsid w:val="00563ef4"/>
    <w:pPr>
      <w:suppressLineNumbers/>
    </w:pPr>
    <w:rPr>
      <w:rFonts w:cs="Arial"/>
    </w:rPr>
  </w:style>
  <w:style w:type="paragraph" w:styleId="ListParagraph">
    <w:name w:val="List Paragraph"/>
    <w:basedOn w:val="Normal"/>
    <w:uiPriority w:val="34"/>
    <w:qFormat/>
    <w:rsid w:val="001a6899"/>
    <w:pPr>
      <w:spacing w:before="0" w:after="200"/>
      <w:ind w:left="720" w:hanging="0"/>
      <w:contextualSpacing/>
    </w:pPr>
    <w:rPr/>
  </w:style>
  <w:style w:type="paragraph" w:styleId="BalloonText">
    <w:name w:val="Balloon Text"/>
    <w:basedOn w:val="Normal"/>
    <w:link w:val="TextbublinyChar"/>
    <w:uiPriority w:val="99"/>
    <w:semiHidden/>
    <w:qFormat/>
    <w:rsid w:val="00714c79"/>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Application>LibreOffice/6.4.7.2$Windows_X86_64 LibreOffice_project/639b8ac485750d5696d7590a72ef1b496725cfb5</Application>
  <Pages>32</Pages>
  <Words>7368</Words>
  <Characters>44853</Characters>
  <CharactersWithSpaces>53075</CharactersWithSpaces>
  <Paragraphs>741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2020-08-31T17:27:00Z</dcterms:created>
  <dc:creator>-</dc:creator>
  <dc:description/>
  <dc:language>cs-CZ</dc:language>
  <cp:lastModifiedBy/>
  <cp:lastPrinted>2020-08-31T16:57:00Z</cp:lastPrinted>
  <dcterms:modified xsi:type="dcterms:W3CDTF">2026-04-07T21:19:33Z</dcterms:modified>
  <cp:revision>7</cp:revision>
  <dc:subject/>
  <dc:title>Identifikační údaje školy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